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3" w:rsidRPr="00FB16E8" w:rsidRDefault="00176563" w:rsidP="0017656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</w:rPr>
        <w:t>Анализ реализации рабочей программы воспитания за 2022-2023 учебный год.</w:t>
      </w:r>
    </w:p>
    <w:p w:rsidR="00FB16E8" w:rsidRDefault="00FB16E8" w:rsidP="00873AC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89E" w:rsidRDefault="00873AC0" w:rsidP="00873AC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AB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 в КГБОУ ШИ № 12</w:t>
      </w:r>
      <w:r w:rsidRPr="00873AC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F289E" w:rsidRPr="00FF289E">
        <w:rPr>
          <w:rFonts w:ascii="Times New Roman" w:eastAsia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</w:t>
      </w:r>
      <w:proofErr w:type="gramStart"/>
      <w:r w:rsidR="00FF289E" w:rsidRPr="00FF289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F289E" w:rsidRPr="00FF289E">
        <w:rPr>
          <w:rFonts w:ascii="Times New Roman" w:eastAsia="Times New Roman" w:hAnsi="Times New Roman" w:cs="Times New Roman"/>
          <w:sz w:val="28"/>
          <w:szCs w:val="28"/>
        </w:rPr>
        <w:t xml:space="preserve"> 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73AC0" w:rsidRPr="00873AC0" w:rsidRDefault="00873AC0" w:rsidP="00873AC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C0">
        <w:rPr>
          <w:rFonts w:ascii="Times New Roman" w:eastAsia="Times New Roman" w:hAnsi="Times New Roman" w:cs="Times New Roman"/>
          <w:sz w:val="28"/>
          <w:szCs w:val="28"/>
        </w:rPr>
        <w:t>Цель ориентирует педагогов на обеспечение позитивной динамики</w:t>
      </w:r>
    </w:p>
    <w:p w:rsidR="00FF289E" w:rsidRDefault="00873AC0" w:rsidP="00873AC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C0">
        <w:rPr>
          <w:rFonts w:ascii="Times New Roman" w:eastAsia="Times New Roman" w:hAnsi="Times New Roman" w:cs="Times New Roman"/>
          <w:sz w:val="28"/>
          <w:szCs w:val="28"/>
        </w:rPr>
        <w:t>развития личности каждого ребенка.</w:t>
      </w:r>
    </w:p>
    <w:p w:rsidR="00FF289E" w:rsidRPr="00FF289E" w:rsidRDefault="00FF289E" w:rsidP="00FF28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F289E">
        <w:rPr>
          <w:rFonts w:ascii="Times New Roman" w:eastAsia="Times New Roman" w:hAnsi="Times New Roman" w:cs="Times New Roman"/>
          <w:b/>
          <w:sz w:val="28"/>
          <w:lang w:eastAsia="en-US"/>
        </w:rPr>
        <w:t>Задачи</w:t>
      </w:r>
      <w:r w:rsidRPr="00FF289E">
        <w:rPr>
          <w:rFonts w:ascii="Times New Roman" w:eastAsia="Times New Roman" w:hAnsi="Times New Roman" w:cs="Times New Roman"/>
          <w:b/>
          <w:spacing w:val="5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b/>
          <w:sz w:val="28"/>
          <w:lang w:eastAsia="en-US"/>
        </w:rPr>
        <w:t>воспитания</w:t>
      </w:r>
      <w:r w:rsidRPr="00FF289E">
        <w:rPr>
          <w:rFonts w:ascii="Times New Roman" w:eastAsia="Times New Roman" w:hAnsi="Times New Roman" w:cs="Times New Roman"/>
          <w:b/>
          <w:i/>
          <w:spacing w:val="66"/>
          <w:sz w:val="28"/>
          <w:lang w:eastAsia="en-US"/>
        </w:rPr>
        <w:t xml:space="preserve"> </w:t>
      </w:r>
      <w:proofErr w:type="gramStart"/>
      <w:r w:rsidRPr="00FF289E">
        <w:rPr>
          <w:rFonts w:ascii="Times New Roman" w:eastAsia="Times New Roman" w:hAnsi="Times New Roman" w:cs="Times New Roman"/>
          <w:sz w:val="28"/>
          <w:lang w:eastAsia="en-US"/>
        </w:rPr>
        <w:t>обучающихся</w:t>
      </w:r>
      <w:proofErr w:type="gramEnd"/>
      <w:r w:rsidRPr="00FF289E">
        <w:rPr>
          <w:rFonts w:ascii="Times New Roman" w:eastAsia="Times New Roman" w:hAnsi="Times New Roman" w:cs="Times New Roman"/>
          <w:spacing w:val="74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в общеобразовательном</w:t>
      </w:r>
      <w:r w:rsidRPr="00FF289E">
        <w:rPr>
          <w:rFonts w:ascii="Times New Roman" w:eastAsia="Times New Roman" w:hAnsi="Times New Roman" w:cs="Times New Roman"/>
          <w:spacing w:val="75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учреждении:</w:t>
      </w:r>
    </w:p>
    <w:p w:rsidR="00FF289E" w:rsidRPr="00FF289E" w:rsidRDefault="00FF289E" w:rsidP="00FF289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F289E">
        <w:rPr>
          <w:rFonts w:ascii="Times New Roman" w:eastAsia="Times New Roman" w:hAnsi="Times New Roman" w:cs="Times New Roman"/>
          <w:sz w:val="28"/>
          <w:lang w:eastAsia="en-US"/>
        </w:rPr>
        <w:t>усвоение ими знаний норм, духовно-нравственных ценностей, традиций, которые выработало российское общество (социально значимых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знаний);</w:t>
      </w:r>
    </w:p>
    <w:p w:rsidR="00FF289E" w:rsidRPr="00FF289E" w:rsidRDefault="00FF289E" w:rsidP="00FF289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F289E">
        <w:rPr>
          <w:rFonts w:ascii="Times New Roman" w:eastAsia="Times New Roman" w:hAnsi="Times New Roman" w:cs="Times New Roman"/>
          <w:sz w:val="28"/>
          <w:lang w:eastAsia="en-US"/>
        </w:rPr>
        <w:t>формирование и развитие личностных отношений к этим нормам, ценностям,</w:t>
      </w:r>
      <w:r w:rsidRPr="00FF289E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традициям</w:t>
      </w:r>
      <w:r w:rsidRPr="00FF289E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(их</w:t>
      </w:r>
      <w:r w:rsidRPr="00FF289E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освоение,</w:t>
      </w:r>
      <w:r w:rsidRPr="00FF289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принятие);</w:t>
      </w:r>
    </w:p>
    <w:p w:rsidR="00FF289E" w:rsidRPr="00FF289E" w:rsidRDefault="00FF289E" w:rsidP="00FF289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F289E">
        <w:rPr>
          <w:rFonts w:ascii="Times New Roman" w:eastAsia="Times New Roman" w:hAnsi="Times New Roman" w:cs="Times New Roman"/>
          <w:sz w:val="28"/>
          <w:lang w:eastAsia="en-US"/>
        </w:rPr>
        <w:t>приобретение соответствующего этим нормам, ценностям, традициям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социокультурного опыта поведения, общения, межличностных и социальных</w:t>
      </w:r>
      <w:r w:rsidRPr="00FF289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отношений,</w:t>
      </w:r>
      <w:r w:rsidRPr="00FF289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применения</w:t>
      </w:r>
      <w:r w:rsidRPr="00FF289E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полученных</w:t>
      </w:r>
      <w:r w:rsidRPr="00FF289E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знаний;</w:t>
      </w:r>
    </w:p>
    <w:p w:rsidR="00FF289E" w:rsidRDefault="00FF289E" w:rsidP="00FF289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F289E">
        <w:rPr>
          <w:rFonts w:ascii="Times New Roman" w:eastAsia="Times New Roman" w:hAnsi="Times New Roman" w:cs="Times New Roman"/>
          <w:sz w:val="28"/>
          <w:lang w:eastAsia="en-US"/>
        </w:rPr>
        <w:t>достижение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личностных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результатов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освоения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общеобразовательных</w:t>
      </w:r>
      <w:r w:rsidRPr="00FF289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программ</w:t>
      </w:r>
      <w:r w:rsidRPr="00FF289E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FF289E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Pr="00FF289E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FF289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ФГОС</w:t>
      </w:r>
      <w:r w:rsidRPr="00FF289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lang w:eastAsia="en-US"/>
        </w:rPr>
        <w:t>УО (ИН).</w:t>
      </w:r>
    </w:p>
    <w:p w:rsidR="00176563" w:rsidRPr="00FF289E" w:rsidRDefault="00176563" w:rsidP="00176563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 xml:space="preserve">Реализация цели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и 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 xml:space="preserve">задач 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>проводил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>сь по направлениям (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модулям программы воспитания) и 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 xml:space="preserve">выполнению 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 xml:space="preserve">календарного плана 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 xml:space="preserve">воспитательной 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 xml:space="preserve">деятельности КГБОУ ШИ 12 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1F557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76563">
        <w:rPr>
          <w:rFonts w:ascii="Times New Roman" w:eastAsia="Times New Roman" w:hAnsi="Times New Roman" w:cs="Times New Roman"/>
          <w:sz w:val="28"/>
          <w:lang w:eastAsia="en-US"/>
        </w:rPr>
        <w:t>2022- 2023 учебный год.</w:t>
      </w:r>
    </w:p>
    <w:p w:rsidR="00873AC0" w:rsidRDefault="00873AC0" w:rsidP="00FF289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AC0" w:rsidRPr="00FF289E" w:rsidRDefault="00C30FF2" w:rsidP="00FF2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AB">
        <w:rPr>
          <w:rFonts w:ascii="Times New Roman" w:eastAsia="Times New Roman" w:hAnsi="Times New Roman" w:cs="Times New Roman"/>
          <w:b/>
          <w:sz w:val="28"/>
          <w:szCs w:val="28"/>
        </w:rPr>
        <w:t>Основными направления воспитательной работы в КГБОУ ШИ 12</w:t>
      </w:r>
      <w:r w:rsidRPr="00873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9E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гражданское воспитание 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патриотическое воспитание 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духовно-нравственное воспитание 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эстетическое воспитание </w:t>
      </w:r>
    </w:p>
    <w:p w:rsid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физическое воспитание, формирование культуры </w:t>
      </w:r>
      <w:r>
        <w:rPr>
          <w:rFonts w:ascii="Times New Roman" w:eastAsia="№Е" w:hAnsi="Times New Roman" w:cs="Times New Roman"/>
          <w:sz w:val="28"/>
          <w:szCs w:val="28"/>
        </w:rPr>
        <w:t>здорового образа</w:t>
      </w:r>
    </w:p>
    <w:p w:rsidR="00FF289E" w:rsidRPr="00FF289E" w:rsidRDefault="00FF289E" w:rsidP="00FF289E">
      <w:pPr>
        <w:widowControl w:val="0"/>
        <w:tabs>
          <w:tab w:val="left" w:pos="983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ab/>
      </w:r>
      <w:r w:rsidRPr="00FF289E">
        <w:rPr>
          <w:rFonts w:ascii="Times New Roman" w:eastAsia="№Е" w:hAnsi="Times New Roman" w:cs="Times New Roman"/>
          <w:sz w:val="28"/>
          <w:szCs w:val="28"/>
        </w:rPr>
        <w:t xml:space="preserve">жизни и эмоционального благополучия 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трудовое воспитание </w:t>
      </w:r>
    </w:p>
    <w:p w:rsidR="00FF289E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экологическое воспитание </w:t>
      </w:r>
    </w:p>
    <w:p w:rsidR="0046109F" w:rsidRPr="00FF289E" w:rsidRDefault="00FF289E" w:rsidP="00FF289E">
      <w:pPr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FF289E">
        <w:rPr>
          <w:rFonts w:ascii="Times New Roman" w:eastAsia="№Е" w:hAnsi="Times New Roman" w:cs="Times New Roman"/>
          <w:sz w:val="28"/>
          <w:szCs w:val="28"/>
        </w:rPr>
        <w:t xml:space="preserve">ценности научного познания </w:t>
      </w:r>
    </w:p>
    <w:p w:rsidR="00D00D83" w:rsidRDefault="00D00D83" w:rsidP="0046109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109F" w:rsidRDefault="0046109F" w:rsidP="0046109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0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FF289E" w:rsidRPr="00F85CA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</w:t>
      </w:r>
      <w:r w:rsidR="00EC00BB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общешкольные дела и события</w:t>
      </w:r>
      <w:r w:rsidR="00FF289E" w:rsidRPr="00F85CA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0D83" w:rsidRPr="00D00D83">
        <w:rPr>
          <w:rFonts w:ascii="Times New Roman" w:eastAsia="Times New Roman" w:hAnsi="Times New Roman" w:cs="Times New Roman"/>
          <w:bCs/>
          <w:sz w:val="28"/>
          <w:szCs w:val="28"/>
        </w:rPr>
        <w:t>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</w:t>
      </w:r>
    </w:p>
    <w:p w:rsidR="00F85CAB" w:rsidRDefault="00F85CAB" w:rsidP="0046109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Ind w:w="-176" w:type="dxa"/>
        <w:tblLook w:val="04A0" w:firstRow="1" w:lastRow="0" w:firstColumn="1" w:lastColumn="0" w:noHBand="0" w:noVBand="1"/>
      </w:tblPr>
      <w:tblGrid>
        <w:gridCol w:w="2934"/>
        <w:gridCol w:w="2791"/>
        <w:gridCol w:w="4022"/>
      </w:tblGrid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 деятельности в соответствии с региональной моделью воспитания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 воспитательной деятельности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Ключевые </w:t>
            </w:r>
            <w:r w:rsidR="00EC00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общешкольные </w:t>
            </w:r>
            <w:r w:rsidRPr="00F85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  <w:r w:rsidR="00EC00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события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«Традиции, духовность и нравственность»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знаний, День учителя, День матери, Новогодний серпантин, Праздник 8 марта, акция «Зажги синим»,  Последний звонок, выпускной вечер, посвящение в первоклассники, общешкольные линейки</w:t>
            </w:r>
            <w:proofErr w:type="gramEnd"/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«Родина»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воинской славы «Поклонимся великим тем годам!», проект «Парта героя», литературно-музыкальная композиция «Никто не забыт, ничто не забыто», проект «Блокадный хлеб»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«Гражданин России»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гражданско-правовое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85CAB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Церемония</w:t>
            </w:r>
            <w:r w:rsidRPr="00F85CAB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поднятия</w:t>
            </w:r>
            <w:r w:rsidRPr="00F85CAB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и спуска</w:t>
            </w:r>
            <w:r w:rsidRPr="00F85CAB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государственного</w:t>
            </w:r>
            <w:r w:rsidRPr="00F85CAB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флага</w:t>
            </w:r>
            <w:r w:rsidRPr="00F85CAB">
              <w:rPr>
                <w:rFonts w:ascii="Times New Roman" w:eastAsia="Times New Roman" w:hAnsi="Times New Roman" w:cs="Times New Roman"/>
                <w:b/>
                <w:spacing w:val="-55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b/>
                <w:w w:val="105"/>
                <w:sz w:val="23"/>
                <w:lang w:eastAsia="en-US"/>
              </w:rPr>
              <w:t>РФ</w:t>
            </w:r>
            <w:r w:rsidRPr="00F85CAB">
              <w:rPr>
                <w:rFonts w:ascii="Times New Roman" w:eastAsia="Times New Roman" w:hAnsi="Times New Roman" w:cs="Times New Roman"/>
                <w:b/>
                <w:spacing w:val="17"/>
                <w:w w:val="105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(еженедельно);</w:t>
            </w:r>
            <w:r w:rsidRPr="00F85CAB">
              <w:rPr>
                <w:rFonts w:ascii="Times New Roman" w:eastAsia="Times New Roman" w:hAnsi="Times New Roman" w:cs="Times New Roman"/>
                <w:spacing w:val="15"/>
                <w:w w:val="105"/>
                <w:sz w:val="23"/>
                <w:lang w:eastAsia="en-US"/>
              </w:rPr>
              <w:t xml:space="preserve"> </w:t>
            </w: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«Нет забытых могил», акция «Георгиевская ленточка», КТД «Моё Отечество», мастер-классы «Мы разные, но мы вместе», КТД «Школа-территория закона»</w:t>
            </w:r>
            <w:proofErr w:type="gramEnd"/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«Культура»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смотр-конкурс концертных программ «Ступенька к успеху», тематический декадник «Новогодний серпантин», «Инклюзивные игры», муниципальный конкурс «Звездный дождь», конкурсы чтецов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«Здоровье»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охрана здоровья и физическое развитие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туриста, фестиваль ГТО, тематический месячник: «Здоровое поколение», соревнования в рамках краевого этапа Всероссийской Спартакиады Специальной Олимпиады России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«Труд и профессиональное самоопределение»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 воспитание, творческое развитие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Единый день профессионального самоопределения; КТД по профориентации «Мастерская талантов»; проведение школьного и муниципального этапов конкурса профессионального мастерства </w:t>
            </w: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«Абилимпикс».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«Экология»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КТД «Желаю, тебе, Земля моя!», акция «Помоги зимующим птицам», субботники по благоустройству территории</w:t>
            </w:r>
          </w:p>
        </w:tc>
      </w:tr>
      <w:tr w:rsidR="00F85CAB" w:rsidRPr="00F85CAB" w:rsidTr="007A2069">
        <w:tc>
          <w:tcPr>
            <w:tcW w:w="2978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«Безопасность» </w:t>
            </w:r>
          </w:p>
        </w:tc>
        <w:tc>
          <w:tcPr>
            <w:tcW w:w="2835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110" w:type="dxa"/>
          </w:tcPr>
          <w:p w:rsidR="00F85CAB" w:rsidRPr="00F85CAB" w:rsidRDefault="00F85CAB" w:rsidP="00F85CAB">
            <w:pPr>
              <w:tabs>
                <w:tab w:val="left" w:pos="1455"/>
              </w:tabs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«Движение Безопасности», КТД  «Основы безопасности жизнедеятельности», урок цифры, неделя безопасности</w:t>
            </w:r>
          </w:p>
        </w:tc>
      </w:tr>
    </w:tbl>
    <w:p w:rsidR="00F85CAB" w:rsidRDefault="00F85CAB" w:rsidP="0046109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109F" w:rsidRDefault="0046109F" w:rsidP="0046109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D83" w:rsidRPr="00D00D83" w:rsidRDefault="00D00D83" w:rsidP="00D00D8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D8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85CA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«Классное руководство»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875F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00D8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существляя работу с классом, педагог (классный руководитель, педагог-куратор, наставник, </w:t>
      </w:r>
      <w:proofErr w:type="spellStart"/>
      <w:r w:rsidRPr="00D00D83">
        <w:rPr>
          <w:rFonts w:ascii="Times New Roman" w:eastAsia="Times New Roman" w:hAnsi="Times New Roman" w:cs="Times New Roman"/>
          <w:bCs/>
          <w:sz w:val="28"/>
          <w:szCs w:val="28"/>
        </w:rPr>
        <w:t>тьютор</w:t>
      </w:r>
      <w:proofErr w:type="spellEnd"/>
      <w:r w:rsidRPr="00D00D83">
        <w:rPr>
          <w:rFonts w:ascii="Times New Roman" w:eastAsia="Times New Roman" w:hAnsi="Times New Roman" w:cs="Times New Roman"/>
          <w:bCs/>
          <w:sz w:val="28"/>
          <w:szCs w:val="28"/>
        </w:rPr>
        <w:t>) организ</w:t>
      </w:r>
      <w:r w:rsidR="00EC00BB">
        <w:rPr>
          <w:rFonts w:ascii="Times New Roman" w:eastAsia="Times New Roman" w:hAnsi="Times New Roman" w:cs="Times New Roman"/>
          <w:bCs/>
          <w:sz w:val="28"/>
          <w:szCs w:val="28"/>
        </w:rPr>
        <w:t>овывал</w:t>
      </w:r>
      <w:r w:rsidRPr="00D00D8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CAB" w:rsidRPr="00F85CAB" w:rsidRDefault="00F85CAB" w:rsidP="00F85CA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85CA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работу с коллективом класса;</w:t>
      </w:r>
    </w:p>
    <w:p w:rsidR="00F85CAB" w:rsidRPr="00F85CAB" w:rsidRDefault="00F85CAB" w:rsidP="00F85CA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85CA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индивидуальную работу с учащимися вверенного ему класса;</w:t>
      </w:r>
    </w:p>
    <w:p w:rsidR="00F85CAB" w:rsidRPr="00F85CAB" w:rsidRDefault="00F85CAB" w:rsidP="00F85CA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85CA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работу с учителями, преподающими в данном классе;</w:t>
      </w:r>
    </w:p>
    <w:p w:rsidR="00F85CAB" w:rsidRPr="00F85CAB" w:rsidRDefault="00F85CAB" w:rsidP="00F85CA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85CA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работу с родителями учащихся или их законными представителями.</w:t>
      </w:r>
    </w:p>
    <w:p w:rsidR="00D00D83" w:rsidRDefault="00D00D83" w:rsidP="00D00D8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CBC" w:rsidRDefault="00E02CBC" w:rsidP="00E02CB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5CAB" w:rsidRPr="00F85CAB">
        <w:rPr>
          <w:rFonts w:ascii="Times New Roman" w:eastAsia="Times New Roman" w:hAnsi="Times New Roman" w:cs="Times New Roman"/>
          <w:b/>
          <w:sz w:val="28"/>
          <w:szCs w:val="28"/>
        </w:rPr>
        <w:t>Модуль «Взаимодействие  с родителями (законными представителями)»</w:t>
      </w:r>
      <w:r w:rsidR="00CA5F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FFF">
        <w:rPr>
          <w:rFonts w:ascii="Times New Roman" w:eastAsia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</w:t>
      </w:r>
      <w:r w:rsidR="00CA5FF5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875FFF">
        <w:rPr>
          <w:rFonts w:ascii="Times New Roman" w:eastAsia="Times New Roman" w:hAnsi="Times New Roman" w:cs="Times New Roman"/>
          <w:sz w:val="28"/>
          <w:szCs w:val="28"/>
        </w:rPr>
        <w:t xml:space="preserve"> в рамках следующих видов и форм деятельности.</w:t>
      </w:r>
    </w:p>
    <w:p w:rsidR="00E02CBC" w:rsidRDefault="00E02CBC" w:rsidP="00E02CB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2376"/>
        <w:gridCol w:w="3544"/>
        <w:gridCol w:w="3827"/>
      </w:tblGrid>
      <w:tr w:rsidR="00C71DC0" w:rsidRPr="00C71DC0" w:rsidTr="007A2069">
        <w:trPr>
          <w:trHeight w:val="331"/>
        </w:trPr>
        <w:tc>
          <w:tcPr>
            <w:tcW w:w="9747" w:type="dxa"/>
            <w:gridSpan w:val="3"/>
          </w:tcPr>
          <w:p w:rsidR="00C71DC0" w:rsidRPr="00C71DC0" w:rsidRDefault="00C71DC0" w:rsidP="00C71DC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C71DC0" w:rsidRPr="00C71DC0" w:rsidTr="007A2069">
        <w:trPr>
          <w:trHeight w:val="676"/>
        </w:trPr>
        <w:tc>
          <w:tcPr>
            <w:tcW w:w="2376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проведения/направление деятельности</w:t>
            </w:r>
          </w:p>
        </w:tc>
      </w:tr>
      <w:tr w:rsidR="00C71DC0" w:rsidRPr="00C71DC0" w:rsidTr="007A2069">
        <w:trPr>
          <w:trHeight w:val="331"/>
        </w:trPr>
        <w:tc>
          <w:tcPr>
            <w:tcW w:w="2376" w:type="dxa"/>
            <w:vMerge w:val="restart"/>
          </w:tcPr>
          <w:p w:rsidR="00C71DC0" w:rsidRPr="00C71DC0" w:rsidRDefault="00C71DC0" w:rsidP="00C71DC0">
            <w:pPr>
              <w:tabs>
                <w:tab w:val="left" w:pos="709"/>
              </w:tabs>
              <w:spacing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групповом уровне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родителей</w:t>
            </w: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участвующий в управлении образовательной организацией и решении вопросов воспитания и социализации их детей;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 (по необходимости)</w:t>
            </w:r>
          </w:p>
        </w:tc>
      </w:tr>
      <w:tr w:rsidR="00C71DC0" w:rsidRPr="00C71DC0" w:rsidTr="007A2069">
        <w:trPr>
          <w:trHeight w:val="331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C71DC0" w:rsidRPr="00C71DC0" w:rsidTr="007A2069">
        <w:trPr>
          <w:trHeight w:val="331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родителей «Учимся вместе»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 (по необходимости)</w:t>
            </w:r>
          </w:p>
        </w:tc>
      </w:tr>
      <w:tr w:rsidR="00C71DC0" w:rsidRPr="00C71DC0" w:rsidTr="007A2069">
        <w:trPr>
          <w:trHeight w:val="331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клуб «Мы вместе»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классного руководителя</w:t>
            </w:r>
          </w:p>
        </w:tc>
      </w:tr>
      <w:tr w:rsidR="00C71DC0" w:rsidRPr="00C71DC0" w:rsidTr="007A2069">
        <w:trPr>
          <w:trHeight w:val="331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Родительские форумы при школьном интернет </w:t>
            </w:r>
            <w:proofErr w:type="gramStart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</w:t>
            </w:r>
            <w:proofErr w:type="gramEnd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 которых обсуждаются интересующие родителей вопросы, а также осуществляются виртуальные консультации психологов и </w:t>
            </w: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педагогов.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родительского комитета класса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сентября, ежегодно</w:t>
            </w: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3827" w:type="dxa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 (по необходимости)</w:t>
            </w: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 w:val="restart"/>
          </w:tcPr>
          <w:p w:rsidR="00C71DC0" w:rsidRPr="00C71DC0" w:rsidRDefault="00C71DC0" w:rsidP="00C71DC0">
            <w:pPr>
              <w:tabs>
                <w:tab w:val="left" w:pos="709"/>
              </w:tabs>
              <w:spacing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индивидуальном уровне: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специалистов по запросу родителей для решения острых конфликтных ситуаций;</w:t>
            </w: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острых конфликтных ситуаций; </w:t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родителей в педагогических консилиумах, собираемых в случае возникновения проблем, связанных с обучением и воспитанием конкретного ребенка;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консультативная и просветительская работа специалистами школьного </w:t>
            </w:r>
            <w:proofErr w:type="spellStart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родителями (законными представителями) в отношении особенностей психического развития и образования обучающегося, характера его социальной адаптации в образовательной среде;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оказание психолого-педагогического онлайн-сопровождения семей «группы риска» в условиях дистанционного обучения;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 со стороны родителей (законных представителей) в подготовке и проведении общешкольных и </w:t>
            </w:r>
            <w:proofErr w:type="spellStart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внутриклассных</w:t>
            </w:r>
            <w:proofErr w:type="spellEnd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(внутригрупповых) мероприятий воспитательной направленности;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индивидуальное консультирование c целью координации воспитательных усилий педагогов и родителей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Совета профилактики с неблагополучными семьями по вопросам воспитания, обучения детей;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Службы медиации;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посещение семей обучающихся школ</w:t>
            </w:r>
            <w:proofErr w:type="gramStart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интерната, с целью профилактической работы по предупреждению неблагополучных внутрисемейных отношений;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8"/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проведения психолого-педагогического консультирования семей, </w:t>
            </w: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имеющих детей от 0 до 7 лет </w:t>
            </w:r>
          </w:p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-оказание специализированной помощи в вопросах развития и воспитания детей дошкольного возраста, приемных и опекаемых детей</w:t>
            </w: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помощь со стороны родителей в подготовке и проведении общешкольных и внутри-классных мероприятий воспитательной направленности;</w:t>
            </w: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71DC0" w:rsidRPr="00C71DC0" w:rsidRDefault="00C71DC0" w:rsidP="00C71DC0">
            <w:pPr>
              <w:tabs>
                <w:tab w:val="left" w:pos="194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C71DC0" w:rsidRPr="00C71DC0" w:rsidRDefault="00C71DC0" w:rsidP="00C71DC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1DC0" w:rsidRPr="00C71DC0" w:rsidTr="007A2069">
        <w:trPr>
          <w:trHeight w:val="346"/>
        </w:trPr>
        <w:tc>
          <w:tcPr>
            <w:tcW w:w="2376" w:type="dxa"/>
            <w:vMerge/>
          </w:tcPr>
          <w:p w:rsidR="00C71DC0" w:rsidRPr="00C71DC0" w:rsidRDefault="00C71DC0" w:rsidP="00C71DC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71DC0" w:rsidRPr="00C71DC0" w:rsidRDefault="00C71DC0" w:rsidP="00C71DC0">
            <w:pPr>
              <w:tabs>
                <w:tab w:val="left" w:pos="52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индивидуальное консультирование c целью координации воспитательных усилий педагогов и родителей.</w:t>
            </w:r>
          </w:p>
          <w:p w:rsidR="00C71DC0" w:rsidRPr="00C71DC0" w:rsidRDefault="00C71DC0" w:rsidP="00C71DC0">
            <w:pPr>
              <w:tabs>
                <w:tab w:val="left" w:pos="709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C71DC0" w:rsidRPr="00C71DC0" w:rsidRDefault="00C71DC0" w:rsidP="00C71DC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2CBC" w:rsidRPr="007466FB" w:rsidRDefault="00E02CBC" w:rsidP="00E02CB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FF5" w:rsidRPr="007466FB" w:rsidRDefault="0048417D" w:rsidP="00E02CB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6FB">
        <w:rPr>
          <w:rFonts w:ascii="Times New Roman" w:eastAsia="Times New Roman" w:hAnsi="Times New Roman" w:cs="Times New Roman"/>
          <w:b/>
          <w:sz w:val="28"/>
          <w:szCs w:val="28"/>
        </w:rPr>
        <w:t>4 Модуль «Школьный урок»</w:t>
      </w:r>
    </w:p>
    <w:p w:rsidR="00FB16E8" w:rsidRPr="00FB16E8" w:rsidRDefault="00FB16E8" w:rsidP="007466FB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На уроках соблюдаются требования СП и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в целях сохранения здо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ровья учеников: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производится ежедневная уборка кабинетов, в целях предотв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ращения заболеваний в кабинетах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>аботают по графику бактерицидные лампы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, на переменах производится проветривание кабинетов,</w:t>
      </w:r>
    </w:p>
    <w:p w:rsidR="00FB16E8" w:rsidRPr="00FB16E8" w:rsidRDefault="00FB16E8" w:rsidP="00FB16E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подвижные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</w:rPr>
        <w:t>физкульминутки</w:t>
      </w:r>
      <w:proofErr w:type="spellEnd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для глаз, 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в ходе уроков педагоги обращают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внимание на осанку учащихся, рассадка в соответст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вии с физическими особенностями </w:t>
      </w:r>
      <w:r w:rsidR="007466FB" w:rsidRPr="00FB1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. Урок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>и соответствуют требованиям ФГОС.</w:t>
      </w:r>
    </w:p>
    <w:p w:rsidR="00FB16E8" w:rsidRPr="00FB16E8" w:rsidRDefault="00FB16E8" w:rsidP="00FB16E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Педагоги на уроках используют нестандартные ситуац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ии, грамотно сочетают различные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формы работы, формируют проблемные ситуации. Педаго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ги школы используют вариативные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формы организации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взаимодействия между учениками: интеллектуальные соревнования, мозговой</w:t>
      </w:r>
    </w:p>
    <w:p w:rsidR="0048417D" w:rsidRDefault="00FB16E8" w:rsidP="00FB16E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штурм, викторины, игры и т.д. На уроках присутствует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</w:rPr>
        <w:t>межпредмет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 связь, связь нового и ранее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изученного материала. Учебная и воспитательная д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 xml:space="preserve">еятельности соответствует учёту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особенностей, формирует интеллектуальны</w:t>
      </w:r>
      <w:r w:rsidR="007466FB">
        <w:rPr>
          <w:rFonts w:ascii="Times New Roman" w:eastAsia="Times New Roman" w:hAnsi="Times New Roman" w:cs="Times New Roman"/>
          <w:sz w:val="28"/>
          <w:szCs w:val="28"/>
        </w:rPr>
        <w:t>й фонд, соответствует принципам развивающего обучения.</w:t>
      </w:r>
    </w:p>
    <w:p w:rsidR="00E02CBC" w:rsidRDefault="00E02CBC" w:rsidP="00D00D8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5A6" w:rsidRPr="002675A6" w:rsidRDefault="00E02CBC" w:rsidP="002675A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75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75A6" w:rsidRPr="002675A6">
        <w:rPr>
          <w:rFonts w:ascii="Times New Roman" w:eastAsia="Times New Roman" w:hAnsi="Times New Roman" w:cs="Times New Roman"/>
          <w:b/>
          <w:bCs/>
          <w:sz w:val="28"/>
          <w:szCs w:val="24"/>
        </w:rPr>
        <w:t>Модуль «Внеурочная деятельность»</w:t>
      </w:r>
      <w:r w:rsidR="00267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75A6"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Воспитание на занятиях школьных курсов внеурочной деятельности</w:t>
      </w:r>
      <w:r w:rsidR="00267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5A6"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осуществляется преимущественно </w:t>
      </w:r>
      <w:proofErr w:type="gramStart"/>
      <w:r w:rsidR="002675A6"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через</w:t>
      </w:r>
      <w:proofErr w:type="gramEnd"/>
      <w:r w:rsidR="002675A6"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2675A6" w:rsidRPr="002675A6" w:rsidRDefault="002675A6" w:rsidP="002675A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самореализоваться</w:t>
      </w:r>
      <w:proofErr w:type="spellEnd"/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675A6" w:rsidRPr="002675A6" w:rsidRDefault="002675A6" w:rsidP="002675A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675A6" w:rsidRPr="002675A6" w:rsidRDefault="002675A6" w:rsidP="002675A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675A6" w:rsidRPr="002675A6" w:rsidRDefault="002675A6" w:rsidP="002675A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675A6" w:rsidRPr="002675A6" w:rsidRDefault="002675A6" w:rsidP="002675A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поощрение педагогами детских инициатив.</w:t>
      </w:r>
    </w:p>
    <w:p w:rsidR="002675A6" w:rsidRPr="002675A6" w:rsidRDefault="002675A6" w:rsidP="002675A6">
      <w:pPr>
        <w:tabs>
          <w:tab w:val="left" w:pos="0"/>
          <w:tab w:val="left" w:pos="709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67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ab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</w:t>
      </w:r>
    </w:p>
    <w:p w:rsidR="002675A6" w:rsidRDefault="002675A6" w:rsidP="00D00D8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476"/>
        <w:gridCol w:w="3322"/>
        <w:gridCol w:w="3773"/>
      </w:tblGrid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Курсы ВД</w:t>
            </w: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развития личности/ целевые установки</w:t>
            </w:r>
          </w:p>
        </w:tc>
      </w:tr>
      <w:tr w:rsidR="00844E24" w:rsidRPr="00844E24" w:rsidTr="007A2069">
        <w:tc>
          <w:tcPr>
            <w:tcW w:w="9858" w:type="dxa"/>
            <w:gridSpan w:val="3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начального общего образования (1-4 классы)</w:t>
            </w:r>
          </w:p>
        </w:tc>
      </w:tr>
      <w:tr w:rsidR="00844E24" w:rsidRPr="00844E24" w:rsidTr="007A2069">
        <w:tc>
          <w:tcPr>
            <w:tcW w:w="9858" w:type="dxa"/>
            <w:gridSpan w:val="3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Общеразвивающие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Нравственная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«Наши традиции»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 внеурочной деятельности направлен на</w:t>
            </w: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позитивного отношения к базовым ценностям общества, религии своего народа.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«Отрывая родину, узнаем себя»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Привитие любви к Отечеству, малой Родине, формирование гражданской ответственности, чувства патриотизма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«Введение в основы сельскохозяйственного труда»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Развитивающий</w:t>
            </w:r>
            <w:proofErr w:type="spell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курс «Разговор о </w:t>
            </w:r>
            <w:proofErr w:type="gram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важном</w:t>
            </w:r>
            <w:proofErr w:type="gram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Воспитание ценностного отношения к окружающей среде, людям; формирование социально-трудовой компетенции и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компетенций социального взаимодействия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«Чтение с увлечением»</w:t>
            </w: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Совершенствование функциональной коммуникативной грамотности, культуры общения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«Азбука здоровья»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Всесторонне гармоническое развитие личности ребенка, воспитание ценностного отношения к здоровью; формирование мотивации к сохранению и укреплению здоровья, в том числе через занятия спортом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Художественно-эстетическая творческая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«Мир искусства и культуры»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«Палитра»</w:t>
            </w: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</w:t>
            </w:r>
          </w:p>
        </w:tc>
      </w:tr>
      <w:tr w:rsidR="00844E24" w:rsidRPr="00844E24" w:rsidTr="007A2069">
        <w:tc>
          <w:tcPr>
            <w:tcW w:w="9858" w:type="dxa"/>
            <w:gridSpan w:val="3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основного общего образования (5-9 классы)</w:t>
            </w:r>
          </w:p>
        </w:tc>
      </w:tr>
      <w:tr w:rsidR="00844E24" w:rsidRPr="00844E24" w:rsidTr="007A2069">
        <w:tc>
          <w:tcPr>
            <w:tcW w:w="9858" w:type="dxa"/>
            <w:gridSpan w:val="3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Общеразвивающие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Нравственная 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«Наши традиции»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нравственных чувств и этического сознания </w:t>
            </w:r>
            <w:proofErr w:type="gramStart"/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с ментальными нарушениями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Развивающий курс </w:t>
            </w: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«Исток</w:t>
            </w:r>
            <w:proofErr w:type="gram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и(</w:t>
            </w:r>
            <w:proofErr w:type="gram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школьный музей)»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"Юный Экологический Отряд"</w:t>
            </w: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Привитие любви к Отечеству, </w:t>
            </w: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малой Родине, формирование гражданской ответственности, чувства патриотизма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Социальная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«Основы финансовой грамотности»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</w:t>
            </w: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вающий курс «Разговор о </w:t>
            </w:r>
            <w:proofErr w:type="gram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важном</w:t>
            </w:r>
            <w:proofErr w:type="gram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44E24" w:rsidRPr="00844E24" w:rsidRDefault="00844E24" w:rsidP="00844E24">
            <w:pPr>
              <w:tabs>
                <w:tab w:val="left" w:pos="142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 занятий «Россия — мои горизонты»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 обучающихся умений и навыков для принятия финансовых решений в повседневной жизни; формирование </w:t>
            </w:r>
            <w:proofErr w:type="spellStart"/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социальнотрудовой</w:t>
            </w:r>
            <w:proofErr w:type="spellEnd"/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компетенции и компетенций социального взаимодействия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«Школа Олимпийского резерва»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0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 внеурочной деятельности направлен на 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844E24" w:rsidRPr="00844E24" w:rsidTr="007A2069">
        <w:tc>
          <w:tcPr>
            <w:tcW w:w="251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Художественно-эстетическая деятельность</w:t>
            </w:r>
          </w:p>
        </w:tc>
        <w:tc>
          <w:tcPr>
            <w:tcW w:w="3402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Развивающий курс «Палитра»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 внеурочной деятельности направлен на</w:t>
            </w:r>
            <w:r w:rsidRPr="00844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  <w:p w:rsidR="00844E24" w:rsidRPr="00844E24" w:rsidRDefault="00844E24" w:rsidP="00844E24">
            <w:pPr>
              <w:tabs>
                <w:tab w:val="left" w:pos="709"/>
              </w:tabs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02CBC" w:rsidRDefault="00E02CBC" w:rsidP="00E0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FB" w:rsidRDefault="0048417D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Модуль «</w:t>
      </w:r>
      <w:r w:rsidR="00C30FF2" w:rsidRPr="00C30FF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2974" w:rsidRDefault="007466FB" w:rsidP="00C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дает реальную возможность выбора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  И в нашей школе оно занимает важное место во внеурочной деятельности, которое направлено на разностороннее развитие и самореализацию личности.  Для </w:t>
      </w:r>
      <w:r w:rsidR="00C30FF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C30FF2">
        <w:rPr>
          <w:rFonts w:ascii="Times New Roman" w:eastAsia="Times New Roman" w:hAnsi="Times New Roman" w:cs="Times New Roman"/>
          <w:sz w:val="28"/>
          <w:szCs w:val="28"/>
        </w:rPr>
        <w:t>школы-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>интерната в 20</w:t>
      </w:r>
      <w:r w:rsidR="00E629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02C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реализовывалось  </w:t>
      </w:r>
      <w:r w:rsidR="00C30F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 прогр</w:t>
      </w:r>
      <w:r w:rsidR="00C30FF2">
        <w:rPr>
          <w:rFonts w:ascii="Times New Roman" w:eastAsia="Times New Roman" w:hAnsi="Times New Roman" w:cs="Times New Roman"/>
          <w:sz w:val="28"/>
          <w:szCs w:val="28"/>
        </w:rPr>
        <w:t>амм дополнительного образования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>, различной направленности, каждый ребёнок по выбору посещал 2</w:t>
      </w:r>
      <w:r w:rsidR="001A4B5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30FF2" w:rsidRPr="00C30FF2">
        <w:rPr>
          <w:rFonts w:ascii="Times New Roman" w:eastAsia="Times New Roman" w:hAnsi="Times New Roman" w:cs="Times New Roman"/>
          <w:sz w:val="28"/>
          <w:szCs w:val="28"/>
        </w:rPr>
        <w:t xml:space="preserve"> творческих  объединения, каждый из них выбирает занятие по интересам, ориентируясь на свои желания и стремления. Такие как:</w:t>
      </w:r>
    </w:p>
    <w:p w:rsidR="00185605" w:rsidRDefault="00185605" w:rsidP="0018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903"/>
        <w:gridCol w:w="5668"/>
      </w:tblGrid>
      <w:tr w:rsidR="00844E24" w:rsidRPr="00844E24" w:rsidTr="007A2069">
        <w:trPr>
          <w:trHeight w:val="6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spacing w:line="247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en-US"/>
              </w:rPr>
              <w:t xml:space="preserve">Направленность деятельности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tabs>
                <w:tab w:val="left" w:pos="1963"/>
              </w:tabs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</w:t>
            </w:r>
            <w:r w:rsidRPr="00844E24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84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дополнительных</w:t>
            </w:r>
            <w:r w:rsidRPr="00844E2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en-US"/>
              </w:rPr>
              <w:t xml:space="preserve"> </w:t>
            </w:r>
            <w:r w:rsidR="00565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</w:t>
            </w:r>
            <w:r w:rsidRPr="00844E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зовательных программ</w:t>
            </w:r>
          </w:p>
        </w:tc>
      </w:tr>
      <w:tr w:rsidR="00844E24" w:rsidRPr="00844E24" w:rsidTr="007A2069">
        <w:trPr>
          <w:trHeight w:val="5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Физкультурн</w:t>
            </w:r>
            <w:proofErr w:type="gramStart"/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4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44E2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Спортивная секция «Олимпийский резерв»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Спортивная секция «Спортивная лига»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Спортивная секция «Спорт»</w:t>
            </w:r>
          </w:p>
        </w:tc>
      </w:tr>
      <w:tr w:rsidR="00844E24" w:rsidRPr="00844E24" w:rsidTr="007A2069">
        <w:trPr>
          <w:trHeight w:val="5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мастерская «Мастер»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мастерская «Город мастеров»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Творческая мастерская «Секреты вязания»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мастерская «Палитра»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мастерская «Калейдоскоп бисера»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Театральная студия </w:t>
            </w:r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Театрум</w:t>
            </w:r>
            <w:proofErr w:type="spellEnd"/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мастерская «Шерстяное дело»</w:t>
            </w:r>
          </w:p>
        </w:tc>
      </w:tr>
      <w:tr w:rsidR="00844E24" w:rsidRPr="00844E24" w:rsidTr="007A2069">
        <w:trPr>
          <w:trHeight w:val="6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4" w:rsidRPr="00844E24" w:rsidRDefault="00844E24" w:rsidP="0084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Естественно-научное</w:t>
            </w:r>
            <w:proofErr w:type="gramEnd"/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Экологический клуб «</w:t>
            </w:r>
            <w:proofErr w:type="spell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ЭкоМир</w:t>
            </w:r>
            <w:proofErr w:type="spell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844E24" w:rsidRPr="00844E24" w:rsidTr="007A2069">
        <w:trPr>
          <w:trHeight w:val="6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4" w:rsidRPr="00844E24" w:rsidRDefault="00844E24" w:rsidP="0084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Туристско-краеведческое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4" w:rsidRPr="00844E24" w:rsidRDefault="00844E24" w:rsidP="00844E24">
            <w:pPr>
              <w:tabs>
                <w:tab w:val="left" w:pos="1963"/>
              </w:tabs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Туристический клуб "Путешествуем по карте"</w:t>
            </w:r>
          </w:p>
        </w:tc>
      </w:tr>
      <w:tr w:rsidR="00844E24" w:rsidRPr="00844E24" w:rsidTr="007A2069">
        <w:trPr>
          <w:trHeight w:val="6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4" w:rsidRPr="00844E24" w:rsidRDefault="00844E24" w:rsidP="0084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4" w:rsidRPr="00844E24" w:rsidRDefault="00844E24" w:rsidP="00844E24">
            <w:pPr>
              <w:tabs>
                <w:tab w:val="left" w:pos="1963"/>
              </w:tabs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Кулинарная студия «Хлебобулочные изделия»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Кулинарная студия «Юные кулинары»</w:t>
            </w:r>
          </w:p>
          <w:p w:rsidR="00844E24" w:rsidRPr="00844E24" w:rsidRDefault="00844E24" w:rsidP="00844E24">
            <w:pPr>
              <w:tabs>
                <w:tab w:val="left" w:pos="1963"/>
              </w:tabs>
              <w:spacing w:before="89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</w:t>
            </w:r>
            <w:proofErr w:type="gramEnd"/>
            <w:r w:rsidRPr="00844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студии «Парикмахерское искусство» </w:t>
            </w:r>
          </w:p>
          <w:p w:rsidR="00844E24" w:rsidRPr="00844E24" w:rsidRDefault="00844E24" w:rsidP="00844E24">
            <w:pPr>
              <w:tabs>
                <w:tab w:val="left" w:pos="1963"/>
              </w:tabs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85605" w:rsidRDefault="00185605" w:rsidP="0018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05" w:rsidRDefault="00185605" w:rsidP="00484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71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844E2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71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71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КГБОУ ШИ 12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 деятельности и дополнительное образование объединили в единую траекторию, что позволило обучающимся выбирать н</w:t>
      </w:r>
      <w:r w:rsidRPr="00185605">
        <w:rPr>
          <w:rFonts w:ascii="Times New Roman" w:eastAsia="Calibri" w:hAnsi="Times New Roman" w:cs="Times New Roman"/>
          <w:sz w:val="28"/>
          <w:szCs w:val="28"/>
          <w:lang w:eastAsia="en-US"/>
        </w:rPr>
        <w:t>аправления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своим интересам.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 самым увеличился охват детей по дополнительному образованию.</w:t>
      </w:r>
    </w:p>
    <w:p w:rsidR="0048417D" w:rsidRDefault="0048417D" w:rsidP="00484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417D" w:rsidRPr="00D012FC" w:rsidRDefault="0048417D" w:rsidP="00565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12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Модуль «Самоуправление»</w:t>
      </w:r>
    </w:p>
    <w:p w:rsidR="005658A1" w:rsidRPr="005658A1" w:rsidRDefault="005658A1" w:rsidP="0056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A1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в школе функционировал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 учащихся – орган школьного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 xml:space="preserve">ученического самоуправления, который участвует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планировании общешкольных дел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и их организации.</w:t>
      </w:r>
    </w:p>
    <w:p w:rsidR="005658A1" w:rsidRPr="005658A1" w:rsidRDefault="005658A1" w:rsidP="0056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A1">
        <w:rPr>
          <w:rFonts w:ascii="Times New Roman" w:eastAsia="Times New Roman" w:hAnsi="Times New Roman" w:cs="Times New Roman"/>
          <w:sz w:val="28"/>
          <w:szCs w:val="28"/>
        </w:rPr>
        <w:t>Школьное ученическое самоуправление осуществлялось через работу секторов: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науки и образования;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культуры и досуга;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спорта и здравоохранения;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пресс-центр;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 xml:space="preserve"> правопорядка;</w:t>
      </w:r>
    </w:p>
    <w:p w:rsidR="005658A1" w:rsidRPr="005658A1" w:rsidRDefault="005658A1" w:rsidP="0056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 xml:space="preserve"> труда и заботы.</w:t>
      </w:r>
    </w:p>
    <w:p w:rsidR="00AF6D04" w:rsidRDefault="005658A1" w:rsidP="0056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A1">
        <w:rPr>
          <w:rFonts w:ascii="Times New Roman" w:eastAsia="Times New Roman" w:hAnsi="Times New Roman" w:cs="Times New Roman"/>
          <w:sz w:val="28"/>
          <w:szCs w:val="28"/>
        </w:rPr>
        <w:t>В течение всего учебного года Совет учащихся старался проявлять инициативу и выполнять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8A1">
        <w:rPr>
          <w:rFonts w:ascii="Times New Roman" w:eastAsia="Times New Roman" w:hAnsi="Times New Roman" w:cs="Times New Roman"/>
          <w:sz w:val="28"/>
          <w:szCs w:val="28"/>
        </w:rPr>
        <w:t>обязанности согласно своему плану работы. Работу Совета учащихся можно оценить как хорошую.</w:t>
      </w:r>
    </w:p>
    <w:p w:rsidR="005658A1" w:rsidRPr="005658A1" w:rsidRDefault="005658A1" w:rsidP="00AF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069" w:rsidRDefault="00FB16E8" w:rsidP="00565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17D" w:rsidRPr="00C71DC0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Знакомство с профессиями</w:t>
      </w:r>
      <w:r w:rsidR="0048417D" w:rsidRPr="00C71D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A2069" w:rsidRPr="007A2069" w:rsidRDefault="007A2069" w:rsidP="007A2069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69">
        <w:rPr>
          <w:rFonts w:ascii="Times New Roman" w:eastAsia="Times New Roman" w:hAnsi="Times New Roman" w:cs="Times New Roman"/>
          <w:sz w:val="28"/>
          <w:szCs w:val="28"/>
        </w:rPr>
        <w:t xml:space="preserve">С целью оказания </w:t>
      </w:r>
      <w:proofErr w:type="spellStart"/>
      <w:r w:rsidRPr="007A206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A2069">
        <w:rPr>
          <w:rFonts w:ascii="Times New Roman" w:eastAsia="Times New Roman" w:hAnsi="Times New Roman" w:cs="Times New Roman"/>
          <w:sz w:val="28"/>
          <w:szCs w:val="28"/>
        </w:rPr>
        <w:t xml:space="preserve"> поддержки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щимся в процессе выбора профиля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обучения и сферы будущей профессиональной деятельности, выраб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отки у школьников сознательного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отношения к труду, профессиональному самоопределению в условиях свободы выбора сферы</w:t>
      </w:r>
    </w:p>
    <w:p w:rsidR="007A2069" w:rsidRPr="005658A1" w:rsidRDefault="007A2069" w:rsidP="0048417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69">
        <w:rPr>
          <w:rFonts w:ascii="Times New Roman" w:eastAsia="Times New Roman" w:hAnsi="Times New Roman" w:cs="Times New Roman"/>
          <w:sz w:val="28"/>
          <w:szCs w:val="28"/>
        </w:rPr>
        <w:t>деятельности в соответствии со своими возможностями,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и с учетом требований рынка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труда, в школе активно проводятся мероприятия по данному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равлению. Это лекции и классные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 xml:space="preserve">часы по выбору профессии, </w:t>
      </w:r>
      <w:r w:rsidR="00565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уроки технологии,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экскурсии (Ж/д вокзал, «Почта России»</w:t>
      </w:r>
      <w:r w:rsidR="005658A1">
        <w:rPr>
          <w:rFonts w:ascii="Times New Roman" w:eastAsia="Times New Roman" w:hAnsi="Times New Roman" w:cs="Times New Roman"/>
          <w:sz w:val="28"/>
          <w:szCs w:val="28"/>
        </w:rPr>
        <w:t xml:space="preserve">), участие в Днях открытых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дверей, Ярмарке вакансий, курсы внеурочной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(1-9 классы), мастер-классы с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приглашением специалистов Учащиеся среднего и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ршего звена принимают участие в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экскурсиях на промышленные предприятия.</w:t>
      </w:r>
      <w:r w:rsidR="00565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58A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658A1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r w:rsidRPr="007A2069">
        <w:rPr>
          <w:rFonts w:ascii="Times New Roman" w:eastAsia="Times New Roman" w:hAnsi="Times New Roman" w:cs="Times New Roman"/>
          <w:sz w:val="28"/>
          <w:szCs w:val="28"/>
        </w:rPr>
        <w:t>учащимися по просмотру уроко</w:t>
      </w:r>
      <w:r w:rsidR="005658A1">
        <w:rPr>
          <w:rFonts w:ascii="Times New Roman" w:eastAsia="Times New Roman" w:hAnsi="Times New Roman" w:cs="Times New Roman"/>
          <w:sz w:val="28"/>
          <w:szCs w:val="28"/>
        </w:rPr>
        <w:t>в в рамках проекта «</w:t>
      </w:r>
      <w:proofErr w:type="spellStart"/>
      <w:r w:rsidR="005658A1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="005658A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4E24" w:rsidRDefault="00844E24" w:rsidP="003D6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E24" w:rsidRPr="00844E24" w:rsidRDefault="00844E24" w:rsidP="00565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b/>
          <w:sz w:val="28"/>
          <w:szCs w:val="28"/>
        </w:rPr>
        <w:t xml:space="preserve">9.Модуль </w:t>
      </w:r>
      <w:r w:rsidR="0048417D" w:rsidRPr="0048417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«Организация предметно-пространственной и сберегающей  среды»</w:t>
      </w:r>
    </w:p>
    <w:p w:rsidR="00844E24" w:rsidRPr="00844E24" w:rsidRDefault="00844E24" w:rsidP="00D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отной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организации, обогащает внутренний мир ученика, способств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ует формированию у него чувства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 xml:space="preserve">вкуса и стиля, создает атмосферу психологического 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комфорта, поднимает настроение,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 xml:space="preserve">предупреждает стрессовые ситуации, способствует позитивному восприятию ребенком 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школы. В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течение полугодия воспитывающее влияние на ребенка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лялось через такие формы работы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с предметно-эстетической средой школы как:</w:t>
      </w:r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E24">
        <w:rPr>
          <w:rFonts w:ascii="Times New Roman" w:eastAsia="Times New Roman" w:hAnsi="Times New Roman" w:cs="Times New Roman"/>
          <w:sz w:val="28"/>
          <w:szCs w:val="28"/>
        </w:rPr>
        <w:t>- оформление интерьера школьных помещений (вестибюл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я, коридоров, рекреаций, залов,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лестничных пролетов и т.п.) к 1 сентября, акциям «Голубь мира», «Флаг Российской Федерации»,</w:t>
      </w:r>
      <w:proofErr w:type="gramEnd"/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>«День Конституции Российской Федерации», КТД «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>Новогодняя симфония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на стенах школы регулярно сменяемых 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выставок рисунков,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плакатов и других творческих работ школьников, позволяющих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свой творческий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потенциал, а также знакомящих их с работами друг друга;</w:t>
      </w:r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>-фотовыставки «Моя малая Родина», мини газеты, буклеты, листовки</w:t>
      </w:r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>- отчеты об интересных событиях, происходящи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х в школе; оформление вестибюля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школьной газетой к праздникам Российской Федерации и зна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чимым датам: «1 сентября – День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», «Учителями славится страна»,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«Мама – слово дорогое», «С Новым годом» и многое другое;</w:t>
      </w:r>
    </w:p>
    <w:p w:rsidR="00844E24" w:rsidRPr="00844E24" w:rsidRDefault="00844E24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24">
        <w:rPr>
          <w:rFonts w:ascii="Times New Roman" w:eastAsia="Times New Roman" w:hAnsi="Times New Roman" w:cs="Times New Roman"/>
          <w:sz w:val="28"/>
          <w:szCs w:val="28"/>
        </w:rPr>
        <w:t>- благоустройство классных кабинетов, осуществ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ляемое классными руководителями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вместе со школьниками своих классов, родителями, поз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воляющее учащимся проявить свои </w:t>
      </w:r>
      <w:r w:rsidRPr="00844E24">
        <w:rPr>
          <w:rFonts w:ascii="Times New Roman" w:eastAsia="Times New Roman" w:hAnsi="Times New Roman" w:cs="Times New Roman"/>
          <w:sz w:val="28"/>
          <w:szCs w:val="28"/>
        </w:rPr>
        <w:t>фантазию и творческие способности, создающее повод дл</w:t>
      </w:r>
      <w:r w:rsidR="0048417D">
        <w:rPr>
          <w:rFonts w:ascii="Times New Roman" w:eastAsia="Times New Roman" w:hAnsi="Times New Roman" w:cs="Times New Roman"/>
          <w:sz w:val="28"/>
          <w:szCs w:val="28"/>
        </w:rPr>
        <w:t xml:space="preserve">я длительного общения классного руководителя со своими детьми. </w:t>
      </w:r>
    </w:p>
    <w:p w:rsidR="00FB16E8" w:rsidRDefault="00FB16E8" w:rsidP="00844E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6E8" w:rsidRDefault="00FB16E8" w:rsidP="00565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Модуль «Профилактика и безопасность»</w:t>
      </w:r>
    </w:p>
    <w:p w:rsidR="00FB16E8" w:rsidRPr="00FB16E8" w:rsidRDefault="00FB16E8" w:rsidP="00D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педагогов, обучающихся, родителей по направлению «Профилактика»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включает в себя создание условий для совершенствования су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ществующей системы профилактики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безнадзорности и правонарушений несовершеннолетних, повышение уровня правовой г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рамотности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что способствует снижение тенденции роста 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противоправных деяний. В рамках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реализации данного модуля проводились следующие мероприятия: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lastRenderedPageBreak/>
        <w:t>- День здоровья, Неделя здоровья, Неделя правовой помощи.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- Общешкольное родительское собрание на тему «Безопасность детей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- наша общая забота»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- Проведение бесед с родителями по профилактике ДТП, профилактике противодействия идеологии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терроризма в молодежной среде и на классных родительских собраниях.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- Систематическое проведение инструктажей по безопасности в те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чение учебного года и на период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каникул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В начале учебного года классными руководителями были составлены социальные паспорта классов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(1- 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, 1-2 курс </w:t>
      </w:r>
      <w:proofErr w:type="gramStart"/>
      <w:r w:rsidR="00D012F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анализе которых выявлены уч-ся, требующие особого педагогического внимания.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С данными учащимися регулярно проводилась профилакт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ическая и корректирующая работа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социальным педагогом, педагогом-психологом (в одном лице), классными руководителям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и, педагогом-наставником,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инспектором ПДН (при необходимости).</w:t>
      </w:r>
    </w:p>
    <w:p w:rsidR="00FB16E8" w:rsidRPr="00FB16E8" w:rsidRDefault="00FB16E8" w:rsidP="00D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Во всех классах на протяжении учебного года проведены кла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ссные часы и часы безопасности,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рассказывающие о здоровом образе жизни и правильном поведении в обществе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ab/>
      </w: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преступности в молодежной среде, 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а также других правонарушений и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преступлений, совершаемых несовершеннолетними, частыми гостями школы являются сотрудники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МВД РФ. </w:t>
      </w:r>
    </w:p>
    <w:p w:rsidR="00FB16E8" w:rsidRDefault="00FB16E8" w:rsidP="00844E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6E8" w:rsidRDefault="00FB16E8" w:rsidP="00565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Модуль «Внешкольные мероприятия»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Большая часть мероприятий, проводимых в школе, в настоящее время являются Всероссийскими,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региональными акциями или конкурсами, и все классн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ые коллективы подключены к этим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мероприятиям, обучающиеся принимают активное участие в н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их, стараются занимать призовые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D012FC" w:rsidRDefault="00FB16E8" w:rsidP="00D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осуществлялась и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через организацию экскурсий, выездных массовых мероприятий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Normal1"/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60"/>
        <w:gridCol w:w="1842"/>
        <w:gridCol w:w="1842"/>
      </w:tblGrid>
      <w:tr w:rsidR="00D012FC" w:rsidRPr="00D012FC" w:rsidTr="007A2069">
        <w:trPr>
          <w:trHeight w:val="278"/>
        </w:trPr>
        <w:tc>
          <w:tcPr>
            <w:tcW w:w="567" w:type="dxa"/>
          </w:tcPr>
          <w:p w:rsidR="00D012FC" w:rsidRPr="00D012FC" w:rsidRDefault="00D012FC" w:rsidP="00D012FC">
            <w:pPr>
              <w:spacing w:before="14" w:line="244" w:lineRule="exact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b/>
                <w:w w:val="103"/>
                <w:sz w:val="23"/>
                <w:lang w:eastAsia="en-US"/>
              </w:rPr>
              <w:t>№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Наименования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мероприятий</w:t>
            </w:r>
            <w:proofErr w:type="spellEnd"/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Ответственные</w:t>
            </w:r>
            <w:proofErr w:type="spellEnd"/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Соц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 xml:space="preserve">.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партнеры</w:t>
            </w:r>
            <w:proofErr w:type="spellEnd"/>
          </w:p>
        </w:tc>
      </w:tr>
      <w:tr w:rsidR="00D012FC" w:rsidRPr="00D012FC" w:rsidTr="007A2069">
        <w:trPr>
          <w:trHeight w:val="1126"/>
        </w:trPr>
        <w:tc>
          <w:tcPr>
            <w:tcW w:w="567" w:type="dxa"/>
          </w:tcPr>
          <w:p w:rsidR="00D012FC" w:rsidRPr="00D012FC" w:rsidRDefault="00D012FC" w:rsidP="00D012FC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1.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16" w:line="244" w:lineRule="exact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Международный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деньраспространения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 грамотности, Международный день родного языка, славянские праздники,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Гостинная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 «Юбилейные даты со дня рождения писателей» </w:t>
            </w:r>
          </w:p>
          <w:p w:rsidR="00D012FC" w:rsidRPr="00D012FC" w:rsidRDefault="00D012FC" w:rsidP="00D012FC">
            <w:pPr>
              <w:spacing w:before="16" w:line="244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 досуговая деятельность, приуроченная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знаменательным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датам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России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Педагог-библиотекарь, учитель русского языка и чтения, классные руководители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Вяземская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центральная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районная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библиотека</w:t>
            </w:r>
            <w:proofErr w:type="spellEnd"/>
          </w:p>
        </w:tc>
      </w:tr>
      <w:tr w:rsidR="00D012FC" w:rsidRPr="00D012FC" w:rsidTr="007A2069">
        <w:trPr>
          <w:trHeight w:val="2208"/>
        </w:trPr>
        <w:tc>
          <w:tcPr>
            <w:tcW w:w="567" w:type="dxa"/>
          </w:tcPr>
          <w:p w:rsidR="00D012FC" w:rsidRPr="00D012FC" w:rsidRDefault="00D012FC" w:rsidP="00D012FC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День, окончания Второй мировой войны. Литературно-музыкальная  гостиная </w:t>
            </w:r>
          </w:p>
          <w:p w:rsidR="00D012FC" w:rsidRPr="00D012FC" w:rsidRDefault="00D012FC" w:rsidP="00D012FC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«Фольклорные посиделки. Покров»,</w:t>
            </w:r>
          </w:p>
          <w:p w:rsidR="00D012FC" w:rsidRPr="00D012FC" w:rsidRDefault="00D012FC" w:rsidP="00D012FC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Экскурсии «Люби и знай свою малую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Родину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», 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tabs>
                <w:tab w:val="left" w:pos="3269"/>
              </w:tabs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 деятельность направленная на</w:t>
            </w:r>
            <w:r w:rsidRPr="00D012FC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духовно-нравственное,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</w: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гражданск</w:t>
            </w:r>
            <w:proofErr w:type="gramStart"/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о-</w:t>
            </w:r>
            <w:proofErr w:type="gramEnd"/>
            <w:r w:rsidRPr="00D012FC">
              <w:rPr>
                <w:rFonts w:ascii="Times New Roman" w:eastAsia="Times New Roman" w:hAnsi="Times New Roman" w:cs="Times New Roman"/>
                <w:spacing w:val="1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патриотическое развитие обучающихся с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УО (ИН): дни открытых дверей,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благотво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рительные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акции,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мастер-классы,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обзор-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ные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 и тематические экскурсии,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историче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ские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квесты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,</w:t>
            </w:r>
            <w:r w:rsidRPr="00D012FC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викторины,</w:t>
            </w:r>
            <w:r w:rsidRPr="00D012FC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музейные</w:t>
            </w:r>
            <w:r w:rsidRPr="00D012FC">
              <w:rPr>
                <w:rFonts w:ascii="Times New Roman" w:eastAsia="Times New Roman" w:hAnsi="Times New Roman" w:cs="Times New Roman"/>
                <w:spacing w:val="20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уроки,</w:t>
            </w:r>
          </w:p>
          <w:p w:rsidR="00D012FC" w:rsidRPr="00D012FC" w:rsidRDefault="00D012FC" w:rsidP="00D012FC">
            <w:pPr>
              <w:spacing w:before="12" w:line="244" w:lineRule="exact"/>
              <w:jc w:val="both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творческие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встречи</w:t>
            </w:r>
            <w:proofErr w:type="spellEnd"/>
          </w:p>
        </w:tc>
        <w:tc>
          <w:tcPr>
            <w:tcW w:w="1842" w:type="dxa"/>
          </w:tcPr>
          <w:p w:rsidR="00D012FC" w:rsidRPr="00D012FC" w:rsidRDefault="00D012FC" w:rsidP="00D012FC">
            <w:pPr>
              <w:tabs>
                <w:tab w:val="left" w:pos="3269"/>
              </w:tabs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Учитель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истории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,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классные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руководители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.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tabs>
                <w:tab w:val="left" w:pos="3269"/>
              </w:tabs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Муниципальное бюджетное учреждение культуры "Вяземский краеведческий музей им.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н.в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. Усенко" Вяземского муниципального района</w:t>
            </w:r>
          </w:p>
        </w:tc>
      </w:tr>
      <w:tr w:rsidR="00D012FC" w:rsidRPr="00D012FC" w:rsidTr="007A2069">
        <w:trPr>
          <w:trHeight w:val="1380"/>
        </w:trPr>
        <w:tc>
          <w:tcPr>
            <w:tcW w:w="567" w:type="dxa"/>
          </w:tcPr>
          <w:p w:rsidR="00D012FC" w:rsidRPr="00D012FC" w:rsidRDefault="00D012FC" w:rsidP="00D012FC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3.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Акция «Дальневосточная победа», «Нет забытым могилам», «Бессмертный полк».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День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российского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студенчества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.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Конкурсы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приуроченные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к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знаменательным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датам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. 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деятельность,</w:t>
            </w:r>
            <w:r w:rsidRPr="00D012FC">
              <w:rPr>
                <w:rFonts w:ascii="Times New Roman" w:eastAsia="Times New Roman" w:hAnsi="Times New Roman" w:cs="Times New Roman"/>
                <w:spacing w:val="6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направленная</w:t>
            </w:r>
            <w:r w:rsidRPr="00D012FC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 формирование активной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гражданской,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патриотической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жизненной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позиции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gram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обучающихся</w:t>
            </w:r>
            <w:proofErr w:type="gramEnd"/>
            <w:r w:rsidRPr="00D012FC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D012FC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УО</w:t>
            </w:r>
            <w:r w:rsidRPr="00D012FC">
              <w:rPr>
                <w:rFonts w:ascii="Times New Roman" w:eastAsia="Times New Roman" w:hAnsi="Times New Roman" w:cs="Times New Roman"/>
                <w:spacing w:val="28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(ИН):</w:t>
            </w:r>
            <w:r w:rsidRPr="00D012FC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встречи,</w:t>
            </w:r>
            <w:r w:rsidRPr="00D012FC">
              <w:rPr>
                <w:rFonts w:ascii="Times New Roman" w:eastAsia="Times New Roman" w:hAnsi="Times New Roman" w:cs="Times New Roman"/>
                <w:spacing w:val="2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акции,</w:t>
            </w:r>
          </w:p>
          <w:p w:rsidR="00D012FC" w:rsidRPr="00D012FC" w:rsidRDefault="00D012FC" w:rsidP="00D012FC">
            <w:pPr>
              <w:spacing w:before="9" w:line="244" w:lineRule="exact"/>
              <w:jc w:val="both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флэш-мобы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,</w:t>
            </w:r>
            <w:r w:rsidRPr="00D012FC">
              <w:rPr>
                <w:rFonts w:ascii="Times New Roman" w:eastAsia="Times New Roman" w:hAnsi="Times New Roman" w:cs="Times New Roman"/>
                <w:spacing w:val="49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добровольчество</w:t>
            </w:r>
            <w:proofErr w:type="spellEnd"/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Старший воспитатель, социальный педагог, классные руководители.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МБУ "Молодежный центр Вяземского района"</w:t>
            </w:r>
          </w:p>
        </w:tc>
      </w:tr>
      <w:tr w:rsidR="00D012FC" w:rsidRPr="00D012FC" w:rsidTr="007A2069">
        <w:trPr>
          <w:trHeight w:val="1106"/>
        </w:trPr>
        <w:tc>
          <w:tcPr>
            <w:tcW w:w="567" w:type="dxa"/>
          </w:tcPr>
          <w:p w:rsidR="00D012FC" w:rsidRPr="00D012FC" w:rsidRDefault="00D012FC" w:rsidP="00D012FC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4.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14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Совместные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спортивно-массовые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мероприятия: соревнования, секции, фестиваль</w:t>
            </w:r>
            <w:r w:rsidRPr="00D012FC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ГТО</w:t>
            </w:r>
            <w:r w:rsidRPr="00D012FC">
              <w:rPr>
                <w:rFonts w:ascii="Times New Roman" w:eastAsia="Times New Roman" w:hAnsi="Times New Roman" w:cs="Times New Roman"/>
                <w:spacing w:val="33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для</w:t>
            </w:r>
            <w:r w:rsidRPr="00D012FC">
              <w:rPr>
                <w:rFonts w:ascii="Times New Roman" w:eastAsia="Times New Roman" w:hAnsi="Times New Roman" w:cs="Times New Roman"/>
                <w:spacing w:val="3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лиц</w:t>
            </w:r>
            <w:r w:rsidRPr="00D012FC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D012FC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интеллектуальными</w:t>
            </w:r>
            <w:r w:rsidRPr="00D012FC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нарушениями, осенний кросс, велопробег.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3" w:line="244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14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Учителя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физической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культуры</w:t>
            </w:r>
            <w:proofErr w:type="spellEnd"/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14" w:line="249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МБУ ДО ДЮСШ г. Вяземского</w:t>
            </w:r>
          </w:p>
        </w:tc>
      </w:tr>
      <w:tr w:rsidR="00D012FC" w:rsidRPr="00D012FC" w:rsidTr="007A2069">
        <w:trPr>
          <w:trHeight w:val="1106"/>
        </w:trPr>
        <w:tc>
          <w:tcPr>
            <w:tcW w:w="567" w:type="dxa"/>
          </w:tcPr>
          <w:p w:rsidR="00D012FC" w:rsidRPr="00D012FC" w:rsidRDefault="00D012FC" w:rsidP="00D012FC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5.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Муниципальный этап чемпионата «Абилимпикс», муниципальный этап «Инклюзивные детские игры»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деятельность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раскрытию</w:t>
            </w:r>
            <w:r w:rsidRPr="00D012FC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творческого потенциала, гармоничное развитие</w:t>
            </w:r>
            <w:r w:rsidRPr="00D012FC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lang w:val="ru-RU" w:eastAsia="en-US"/>
              </w:rPr>
              <w:t xml:space="preserve"> </w:t>
            </w:r>
            <w:proofErr w:type="gram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обучающихся</w:t>
            </w:r>
            <w:proofErr w:type="gramEnd"/>
            <w:r w:rsidRPr="00D012FC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D012FC">
              <w:rPr>
                <w:rFonts w:ascii="Times New Roman" w:eastAsia="Times New Roman" w:hAnsi="Times New Roman" w:cs="Times New Roman"/>
                <w:spacing w:val="50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УО</w:t>
            </w:r>
            <w:r w:rsidRPr="00D012FC">
              <w:rPr>
                <w:rFonts w:ascii="Times New Roman" w:eastAsia="Times New Roman" w:hAnsi="Times New Roman" w:cs="Times New Roman"/>
                <w:spacing w:val="47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(ИН):</w:t>
            </w:r>
            <w:r w:rsidRPr="00D012FC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кружки,</w:t>
            </w: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 встречи,</w:t>
            </w:r>
            <w:r w:rsidRPr="00D012FC">
              <w:rPr>
                <w:rFonts w:ascii="Times New Roman" w:eastAsia="Times New Roman" w:hAnsi="Times New Roman" w:cs="Times New Roman"/>
                <w:spacing w:val="4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консультации,</w:t>
            </w:r>
            <w:r w:rsidRPr="00D012FC">
              <w:rPr>
                <w:rFonts w:ascii="Times New Roman" w:eastAsia="Times New Roman" w:hAnsi="Times New Roman" w:cs="Times New Roman"/>
                <w:spacing w:val="4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мастер-классы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Педагоги дополнительного образования, старший воспитатель, классные руководители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МБУ Д О ДЮЦ г. </w:t>
            </w:r>
            <w:r w:rsidRPr="00D012FC">
              <w:rPr>
                <w:rFonts w:ascii="Times New Roman" w:eastAsia="Times New Roman" w:hAnsi="Times New Roman" w:cs="Times New Roman"/>
                <w:lang w:val="ru-RU" w:eastAsia="en-US"/>
              </w:rPr>
              <w:t>Вяземского</w:t>
            </w:r>
          </w:p>
        </w:tc>
      </w:tr>
      <w:tr w:rsidR="00D012FC" w:rsidRPr="00D012FC" w:rsidTr="007A2069">
        <w:trPr>
          <w:trHeight w:val="277"/>
        </w:trPr>
        <w:tc>
          <w:tcPr>
            <w:tcW w:w="567" w:type="dxa"/>
          </w:tcPr>
          <w:p w:rsidR="00D012FC" w:rsidRPr="00D012FC" w:rsidRDefault="00D012FC" w:rsidP="00D012FC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6.</w:t>
            </w:r>
          </w:p>
        </w:tc>
        <w:tc>
          <w:tcPr>
            <w:tcW w:w="3969" w:type="dxa"/>
          </w:tcPr>
          <w:p w:rsidR="00D012FC" w:rsidRPr="00D012FC" w:rsidRDefault="00D012FC" w:rsidP="00D012FC">
            <w:pPr>
              <w:spacing w:before="7" w:line="251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Акция «Движение</w:t>
            </w:r>
            <w:proofErr w:type="gramStart"/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 Б</w:t>
            </w:r>
            <w:proofErr w:type="gramEnd"/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ез опасности!», Практические встречи «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Дорожно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 транспортные правила движения» в г. Вяземский.</w:t>
            </w:r>
          </w:p>
        </w:tc>
        <w:tc>
          <w:tcPr>
            <w:tcW w:w="1560" w:type="dxa"/>
          </w:tcPr>
          <w:p w:rsidR="00D012FC" w:rsidRPr="00D012FC" w:rsidRDefault="00D012FC" w:rsidP="00D012FC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Индивидуальная</w:t>
            </w:r>
            <w:r w:rsidRPr="00D012FC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профилактическая</w:t>
            </w:r>
            <w:r w:rsidRPr="00D012FC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работа</w:t>
            </w:r>
          </w:p>
          <w:p w:rsidR="00D012FC" w:rsidRPr="00D012FC" w:rsidRDefault="00D012FC" w:rsidP="00D012FC">
            <w:pPr>
              <w:spacing w:before="14" w:line="249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(ИПР)</w:t>
            </w:r>
            <w:r w:rsidRPr="00D012FC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D012FC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несовершеннолетними</w:t>
            </w:r>
            <w:r w:rsidRPr="00D012FC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</w:t>
            </w:r>
            <w:r w:rsidRPr="00D012FC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lastRenderedPageBreak/>
              <w:t>семьями,</w:t>
            </w:r>
            <w:r w:rsidRPr="00D012FC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оказавшимися</w:t>
            </w:r>
            <w:r w:rsidRPr="00D012FC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</w:t>
            </w:r>
            <w:r w:rsidRPr="00D012FC">
              <w:rPr>
                <w:rFonts w:ascii="Times New Roman" w:eastAsia="Times New Roman" w:hAnsi="Times New Roman" w:cs="Times New Roman"/>
                <w:spacing w:val="21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социально-опасном</w:t>
            </w:r>
            <w:r w:rsidRPr="00D012FC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поло-</w:t>
            </w:r>
          </w:p>
          <w:p w:rsidR="00D012FC" w:rsidRPr="00D012FC" w:rsidRDefault="00D012FC" w:rsidP="00D012FC">
            <w:pPr>
              <w:spacing w:before="5" w:line="244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жении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;</w:t>
            </w:r>
            <w:r w:rsidRPr="00D012FC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правовые</w:t>
            </w:r>
            <w:r w:rsidRPr="00D012FC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встречи,</w:t>
            </w:r>
            <w:r w:rsidRPr="00D012FC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классные</w:t>
            </w:r>
            <w:r w:rsidRPr="00D012FC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часы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lastRenderedPageBreak/>
              <w:t>Старший воспитатель, социальный педагог, классные руководители</w:t>
            </w:r>
          </w:p>
        </w:tc>
        <w:tc>
          <w:tcPr>
            <w:tcW w:w="1842" w:type="dxa"/>
          </w:tcPr>
          <w:p w:rsidR="00D012FC" w:rsidRPr="00D012FC" w:rsidRDefault="00D012FC" w:rsidP="00D012FC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ГИБДД</w:t>
            </w:r>
            <w:r w:rsidRPr="00D012FC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по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eastAsia="en-US"/>
              </w:rPr>
              <w:t>Вяземскому</w:t>
            </w:r>
            <w:proofErr w:type="spellEnd"/>
            <w:r w:rsidRPr="00D012FC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D012FC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району</w:t>
            </w:r>
            <w:proofErr w:type="spellEnd"/>
          </w:p>
        </w:tc>
      </w:tr>
    </w:tbl>
    <w:p w:rsidR="00D012FC" w:rsidRDefault="00D012FC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2FC" w:rsidRDefault="00D012FC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6E8" w:rsidRDefault="00FB16E8" w:rsidP="00565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Модуль «Взаимодействие с социальными партнерами»</w:t>
      </w:r>
    </w:p>
    <w:p w:rsidR="00FB16E8" w:rsidRPr="00FB16E8" w:rsidRDefault="00FB16E8" w:rsidP="00D0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Существенное положительное воздействие на воспитательный процесс оказывает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непосредственное сотрудничество с учреждениями образовательно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й, культурной, профилактической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направленности. Социальное партнерство мотивирует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качества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образования. Анализ реализации социального партнерства школы</w:t>
      </w:r>
      <w:r w:rsidR="00D012FC">
        <w:rPr>
          <w:rFonts w:ascii="Times New Roman" w:eastAsia="Times New Roman" w:hAnsi="Times New Roman" w:cs="Times New Roman"/>
          <w:sz w:val="28"/>
          <w:szCs w:val="28"/>
        </w:rPr>
        <w:t xml:space="preserve"> с учреждениями и организациями 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>муниципалитета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 xml:space="preserve"> показал удовлетворительные результаты. В течение года со школой сотрудничали</w:t>
      </w:r>
    </w:p>
    <w:p w:rsidR="00FB16E8" w:rsidRPr="00FB16E8" w:rsidRDefault="00FB16E8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следующие организации:</w:t>
      </w:r>
    </w:p>
    <w:tbl>
      <w:tblPr>
        <w:tblStyle w:val="TableNormal1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2"/>
        <w:gridCol w:w="4236"/>
        <w:gridCol w:w="4647"/>
      </w:tblGrid>
      <w:tr w:rsidR="007A2069" w:rsidRPr="007A2069" w:rsidTr="007A2069">
        <w:trPr>
          <w:trHeight w:val="278"/>
        </w:trPr>
        <w:tc>
          <w:tcPr>
            <w:tcW w:w="670" w:type="dxa"/>
          </w:tcPr>
          <w:p w:rsidR="007A2069" w:rsidRPr="007A2069" w:rsidRDefault="007A2069" w:rsidP="007A2069">
            <w:pPr>
              <w:spacing w:before="14" w:line="244" w:lineRule="exact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b/>
                <w:w w:val="103"/>
                <w:sz w:val="23"/>
                <w:lang w:eastAsia="en-US"/>
              </w:rPr>
              <w:t>№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Социальные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b/>
                <w:spacing w:val="38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партнеры</w:t>
            </w:r>
            <w:proofErr w:type="spellEnd"/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14" w:line="244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Формы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b/>
                <w:spacing w:val="38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взаимодействия</w:t>
            </w:r>
            <w:proofErr w:type="spellEnd"/>
          </w:p>
        </w:tc>
      </w:tr>
      <w:tr w:rsidR="007A2069" w:rsidRPr="007A2069" w:rsidTr="007A2069">
        <w:trPr>
          <w:trHeight w:val="1126"/>
        </w:trPr>
        <w:tc>
          <w:tcPr>
            <w:tcW w:w="670" w:type="dxa"/>
          </w:tcPr>
          <w:p w:rsidR="007A2069" w:rsidRPr="007A2069" w:rsidRDefault="007A2069" w:rsidP="007A2069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1.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16" w:line="244" w:lineRule="exac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Вяземская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центральная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районная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библиотека</w:t>
            </w:r>
            <w:proofErr w:type="spellEnd"/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 досуговая деятельность, приуроченная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знаменательным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датам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Ро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с-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сии: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познавательные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часы, игровые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про-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граммы,</w:t>
            </w:r>
            <w:r w:rsidRPr="007A206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уроки</w:t>
            </w:r>
            <w:r w:rsidRPr="007A206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мужества,</w:t>
            </w:r>
            <w:r w:rsidRPr="007A206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конкурсы</w:t>
            </w:r>
          </w:p>
        </w:tc>
      </w:tr>
      <w:tr w:rsidR="007A2069" w:rsidRPr="007A2069" w:rsidTr="007A2069">
        <w:trPr>
          <w:trHeight w:val="2208"/>
        </w:trPr>
        <w:tc>
          <w:tcPr>
            <w:tcW w:w="670" w:type="dxa"/>
          </w:tcPr>
          <w:p w:rsidR="007A2069" w:rsidRPr="007A2069" w:rsidRDefault="007A2069" w:rsidP="007A2069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2.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Муниципальное бюджетное учреждение культуры "Вяземский краеведческий музей им.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н.в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. Усенко" Вяземского муниципального района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tabs>
                <w:tab w:val="left" w:pos="3269"/>
              </w:tabs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 деятельность направленная на</w:t>
            </w:r>
            <w:r w:rsidRPr="007A206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духовно-нравственное,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гражданск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о-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1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патриотическое развитие обучающихся с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УО (ИН): дни открытых дверей,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благотво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рительные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акции,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мастер-классы,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обзор-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ные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 и тематические экскурсии,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историче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ские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квесты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,</w:t>
            </w:r>
            <w:r w:rsidRPr="007A2069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викторины,</w:t>
            </w:r>
            <w:r w:rsidRPr="007A2069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музейные</w:t>
            </w:r>
            <w:r w:rsidRPr="007A2069">
              <w:rPr>
                <w:rFonts w:ascii="Times New Roman" w:eastAsia="Times New Roman" w:hAnsi="Times New Roman" w:cs="Times New Roman"/>
                <w:spacing w:val="20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уроки,</w:t>
            </w:r>
          </w:p>
          <w:p w:rsidR="007A2069" w:rsidRPr="007A2069" w:rsidRDefault="007A2069" w:rsidP="007A2069">
            <w:pPr>
              <w:spacing w:before="12" w:line="244" w:lineRule="exact"/>
              <w:jc w:val="both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творческие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встречи</w:t>
            </w:r>
            <w:proofErr w:type="spellEnd"/>
          </w:p>
        </w:tc>
      </w:tr>
      <w:tr w:rsidR="007A2069" w:rsidRPr="007A2069" w:rsidTr="007A2069">
        <w:trPr>
          <w:trHeight w:val="1380"/>
        </w:trPr>
        <w:tc>
          <w:tcPr>
            <w:tcW w:w="670" w:type="dxa"/>
          </w:tcPr>
          <w:p w:rsidR="007A2069" w:rsidRPr="007A2069" w:rsidRDefault="007A2069" w:rsidP="007A2069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3.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7" w:line="254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МБУ "Молодежный центр Вяземского района"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7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деятельность,</w:t>
            </w:r>
            <w:r w:rsidRPr="007A2069">
              <w:rPr>
                <w:rFonts w:ascii="Times New Roman" w:eastAsia="Times New Roman" w:hAnsi="Times New Roman" w:cs="Times New Roman"/>
                <w:spacing w:val="6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направленная</w:t>
            </w:r>
            <w:r w:rsidRPr="007A206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 формирование активной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гражданской,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патриотической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жизненной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позиции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обучающихся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7A2069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УО</w:t>
            </w:r>
            <w:r w:rsidRPr="007A2069">
              <w:rPr>
                <w:rFonts w:ascii="Times New Roman" w:eastAsia="Times New Roman" w:hAnsi="Times New Roman" w:cs="Times New Roman"/>
                <w:spacing w:val="2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(ИН):</w:t>
            </w:r>
            <w:r w:rsidRPr="007A2069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встречи,</w:t>
            </w:r>
            <w:r w:rsidRPr="007A2069">
              <w:rPr>
                <w:rFonts w:ascii="Times New Roman" w:eastAsia="Times New Roman" w:hAnsi="Times New Roman" w:cs="Times New Roman"/>
                <w:spacing w:val="2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акции,</w:t>
            </w:r>
          </w:p>
          <w:p w:rsidR="007A2069" w:rsidRPr="007A2069" w:rsidRDefault="007A2069" w:rsidP="007A2069">
            <w:pPr>
              <w:spacing w:before="9" w:line="244" w:lineRule="exact"/>
              <w:jc w:val="both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флэш-мобы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,</w:t>
            </w:r>
            <w:r w:rsidRPr="007A2069">
              <w:rPr>
                <w:rFonts w:ascii="Times New Roman" w:eastAsia="Times New Roman" w:hAnsi="Times New Roman" w:cs="Times New Roman"/>
                <w:spacing w:val="49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добровольчество</w:t>
            </w:r>
            <w:proofErr w:type="spellEnd"/>
          </w:p>
        </w:tc>
      </w:tr>
      <w:tr w:rsidR="007A2069" w:rsidRPr="007A2069" w:rsidTr="007A2069">
        <w:trPr>
          <w:trHeight w:val="1106"/>
        </w:trPr>
        <w:tc>
          <w:tcPr>
            <w:tcW w:w="670" w:type="dxa"/>
          </w:tcPr>
          <w:p w:rsidR="007A2069" w:rsidRPr="007A2069" w:rsidRDefault="007A2069" w:rsidP="007A2069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4.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tabs>
                <w:tab w:val="left" w:pos="435"/>
              </w:tabs>
              <w:spacing w:before="9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МБУ ДО ДЮСШ г. Вяземского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14" w:line="249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Совместные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спортивно-массовые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мер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приятия: соревнования, секции, фестиваль</w:t>
            </w:r>
            <w:r w:rsidRPr="007A206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ГТО</w:t>
            </w:r>
            <w:r w:rsidRPr="007A2069">
              <w:rPr>
                <w:rFonts w:ascii="Times New Roman" w:eastAsia="Times New Roman" w:hAnsi="Times New Roman" w:cs="Times New Roman"/>
                <w:spacing w:val="3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для</w:t>
            </w:r>
            <w:r w:rsidRPr="007A2069">
              <w:rPr>
                <w:rFonts w:ascii="Times New Roman" w:eastAsia="Times New Roman" w:hAnsi="Times New Roman" w:cs="Times New Roman"/>
                <w:spacing w:val="3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лиц</w:t>
            </w:r>
            <w:r w:rsidRPr="007A2069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7A2069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интеллектуальными</w:t>
            </w:r>
            <w:r w:rsidRPr="007A2069">
              <w:rPr>
                <w:rFonts w:ascii="Times New Roman" w:eastAsia="Times New Roman" w:hAnsi="Times New Roman" w:cs="Times New Roman"/>
                <w:spacing w:val="35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нару-</w:t>
            </w:r>
          </w:p>
          <w:p w:rsidR="007A2069" w:rsidRPr="007A2069" w:rsidRDefault="007A2069" w:rsidP="007A2069">
            <w:pPr>
              <w:spacing w:before="3" w:line="244" w:lineRule="exac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шениями</w:t>
            </w:r>
            <w:proofErr w:type="spellEnd"/>
          </w:p>
        </w:tc>
      </w:tr>
      <w:tr w:rsidR="007A2069" w:rsidRPr="007A2069" w:rsidTr="007A2069">
        <w:trPr>
          <w:trHeight w:val="1106"/>
        </w:trPr>
        <w:tc>
          <w:tcPr>
            <w:tcW w:w="670" w:type="dxa"/>
          </w:tcPr>
          <w:p w:rsidR="007A2069" w:rsidRPr="007A2069" w:rsidRDefault="007A2069" w:rsidP="007A2069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5.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МБУ Д О ДЮЦ г. </w:t>
            </w:r>
            <w:r w:rsidRPr="007A2069">
              <w:rPr>
                <w:rFonts w:ascii="Times New Roman" w:eastAsia="Times New Roman" w:hAnsi="Times New Roman" w:cs="Times New Roman"/>
                <w:lang w:val="ru-RU" w:eastAsia="en-US"/>
              </w:rPr>
              <w:t>Вяземского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7" w:line="252" w:lineRule="auto"/>
              <w:jc w:val="both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Совместная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деятельность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раскрытию</w:t>
            </w:r>
            <w:r w:rsidRPr="007A206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творческого потенциала, гармоничное развитие</w:t>
            </w:r>
            <w:r w:rsidRPr="007A2069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lang w:val="ru-RU" w:eastAsia="en-US"/>
              </w:rPr>
              <w:t xml:space="preserve"> 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обучающихся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7A2069">
              <w:rPr>
                <w:rFonts w:ascii="Times New Roman" w:eastAsia="Times New Roman" w:hAnsi="Times New Roman" w:cs="Times New Roman"/>
                <w:spacing w:val="50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УО</w:t>
            </w:r>
            <w:r w:rsidRPr="007A2069">
              <w:rPr>
                <w:rFonts w:ascii="Times New Roman" w:eastAsia="Times New Roman" w:hAnsi="Times New Roman" w:cs="Times New Roman"/>
                <w:spacing w:val="47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(ИН):</w:t>
            </w:r>
            <w:r w:rsidRPr="007A2069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кружки,</w:t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 xml:space="preserve"> встречи,</w:t>
            </w:r>
            <w:r w:rsidRPr="007A2069">
              <w:rPr>
                <w:rFonts w:ascii="Times New Roman" w:eastAsia="Times New Roman" w:hAnsi="Times New Roman" w:cs="Times New Roman"/>
                <w:spacing w:val="4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консультации,</w:t>
            </w:r>
            <w:r w:rsidRPr="007A2069">
              <w:rPr>
                <w:rFonts w:ascii="Times New Roman" w:eastAsia="Times New Roman" w:hAnsi="Times New Roman" w:cs="Times New Roman"/>
                <w:spacing w:val="4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мастер-классы</w:t>
            </w:r>
          </w:p>
        </w:tc>
      </w:tr>
      <w:tr w:rsidR="007A2069" w:rsidRPr="007A2069" w:rsidTr="007A2069">
        <w:trPr>
          <w:trHeight w:val="277"/>
        </w:trPr>
        <w:tc>
          <w:tcPr>
            <w:tcW w:w="670" w:type="dxa"/>
          </w:tcPr>
          <w:p w:rsidR="007A2069" w:rsidRPr="007A2069" w:rsidRDefault="007A2069" w:rsidP="007A2069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6.</w:t>
            </w:r>
          </w:p>
        </w:tc>
        <w:tc>
          <w:tcPr>
            <w:tcW w:w="4258" w:type="dxa"/>
            <w:gridSpan w:val="2"/>
          </w:tcPr>
          <w:p w:rsidR="007A2069" w:rsidRPr="007A2069" w:rsidRDefault="007A2069" w:rsidP="007A2069">
            <w:pPr>
              <w:spacing w:before="7" w:line="251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ОПДН</w:t>
            </w:r>
            <w:r w:rsidRPr="007A2069">
              <w:rPr>
                <w:rFonts w:ascii="Times New Roman" w:eastAsia="Times New Roman" w:hAnsi="Times New Roman" w:cs="Times New Roman"/>
                <w:spacing w:val="2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УУП</w:t>
            </w:r>
            <w:r w:rsidRPr="007A2069">
              <w:rPr>
                <w:rFonts w:ascii="Times New Roman" w:eastAsia="Times New Roman" w:hAnsi="Times New Roman" w:cs="Times New Roman"/>
                <w:spacing w:val="2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</w:t>
            </w:r>
            <w:r w:rsidRPr="007A2069">
              <w:rPr>
                <w:rFonts w:ascii="Times New Roman" w:eastAsia="Times New Roman" w:hAnsi="Times New Roman" w:cs="Times New Roman"/>
                <w:spacing w:val="22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ПДН</w:t>
            </w:r>
            <w:r w:rsidRPr="007A2069">
              <w:rPr>
                <w:rFonts w:ascii="Times New Roman" w:eastAsia="Times New Roman" w:hAnsi="Times New Roman" w:cs="Times New Roman"/>
                <w:spacing w:val="2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ОМВД</w:t>
            </w:r>
            <w:r w:rsidRPr="007A2069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</w:t>
            </w:r>
            <w:r w:rsidRPr="007A2069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 w:eastAsia="en-US"/>
              </w:rPr>
              <w:t xml:space="preserve"> Вяземскому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району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before="7" w:line="251" w:lineRule="exact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Индивидуальная</w:t>
            </w:r>
            <w:r w:rsidRPr="007A206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профилактическая</w:t>
            </w:r>
            <w:r w:rsidRPr="007A206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работа</w:t>
            </w:r>
          </w:p>
          <w:p w:rsidR="007A2069" w:rsidRPr="007A2069" w:rsidRDefault="007A2069" w:rsidP="007A2069">
            <w:pPr>
              <w:spacing w:before="14" w:line="249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(ИПР)</w:t>
            </w:r>
            <w:r w:rsidRPr="007A2069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7A2069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несовершеннолетними</w:t>
            </w:r>
            <w:r w:rsidRPr="007A2069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и</w:t>
            </w:r>
            <w:r w:rsidRPr="007A2069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семьями,</w:t>
            </w:r>
            <w:r w:rsidRPr="007A206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оказавшимися</w:t>
            </w:r>
            <w:r w:rsidRPr="007A2069">
              <w:rPr>
                <w:rFonts w:ascii="Times New Roman" w:eastAsia="Times New Roman" w:hAnsi="Times New Roman" w:cs="Times New Roman"/>
                <w:spacing w:val="1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</w:t>
            </w:r>
            <w:r w:rsidRPr="007A2069">
              <w:rPr>
                <w:rFonts w:ascii="Times New Roman" w:eastAsia="Times New Roman" w:hAnsi="Times New Roman" w:cs="Times New Roman"/>
                <w:spacing w:val="2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социально-опасном</w:t>
            </w:r>
            <w:r w:rsidRPr="007A2069">
              <w:rPr>
                <w:rFonts w:ascii="Times New Roman" w:eastAsia="Times New Roman" w:hAnsi="Times New Roman" w:cs="Times New Roman"/>
                <w:spacing w:val="1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поло-</w:t>
            </w:r>
          </w:p>
          <w:p w:rsidR="007A2069" w:rsidRPr="007A2069" w:rsidRDefault="007A2069" w:rsidP="007A2069">
            <w:pPr>
              <w:spacing w:before="5" w:line="244" w:lineRule="exact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жении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;</w:t>
            </w:r>
            <w:r w:rsidRPr="007A206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правовые</w:t>
            </w:r>
            <w:r w:rsidRPr="007A206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встречи,</w:t>
            </w:r>
            <w:r w:rsidRPr="007A206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классные</w:t>
            </w:r>
            <w:r w:rsidRPr="007A206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часы</w:t>
            </w:r>
          </w:p>
        </w:tc>
      </w:tr>
      <w:tr w:rsidR="007A2069" w:rsidRPr="007A2069" w:rsidTr="007A2069">
        <w:trPr>
          <w:trHeight w:val="2822"/>
        </w:trPr>
        <w:tc>
          <w:tcPr>
            <w:tcW w:w="692" w:type="dxa"/>
            <w:gridSpan w:val="2"/>
          </w:tcPr>
          <w:p w:rsidR="007A2069" w:rsidRPr="007A2069" w:rsidRDefault="007A2069" w:rsidP="007A2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lastRenderedPageBreak/>
              <w:t>7.</w:t>
            </w:r>
          </w:p>
        </w:tc>
        <w:tc>
          <w:tcPr>
            <w:tcW w:w="4236" w:type="dxa"/>
          </w:tcPr>
          <w:p w:rsidR="007A2069" w:rsidRPr="007A2069" w:rsidRDefault="007A2069" w:rsidP="007A2069">
            <w:pPr>
              <w:tabs>
                <w:tab w:val="left" w:pos="2606"/>
              </w:tabs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«Хабаровский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промышленно-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экономический</w:t>
            </w:r>
            <w:r w:rsidRPr="007A2069">
              <w:rPr>
                <w:rFonts w:ascii="Times New Roman" w:eastAsia="Times New Roman" w:hAnsi="Times New Roman" w:cs="Times New Roman"/>
                <w:spacing w:val="4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техникум»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Краевое</w:t>
            </w:r>
            <w:r w:rsidRPr="007A2069">
              <w:rPr>
                <w:rFonts w:ascii="Times New Roman" w:eastAsia="Times New Roman" w:hAnsi="Times New Roman" w:cs="Times New Roman"/>
                <w:spacing w:val="3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государственное </w:t>
            </w:r>
            <w:r w:rsidRPr="007A2069">
              <w:rPr>
                <w:rFonts w:ascii="Times New Roman" w:eastAsia="Times New Roman" w:hAnsi="Times New Roman" w:cs="Times New Roman"/>
                <w:spacing w:val="3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бюджетное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общеобразовательное</w:t>
            </w:r>
            <w:r w:rsidRPr="007A2069">
              <w:rPr>
                <w:rFonts w:ascii="Times New Roman" w:eastAsia="Times New Roman" w:hAnsi="Times New Roman" w:cs="Times New Roman"/>
                <w:spacing w:val="3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учреждение,</w:t>
            </w:r>
            <w:r w:rsidRPr="007A2069">
              <w:rPr>
                <w:rFonts w:ascii="Times New Roman" w:eastAsia="Times New Roman" w:hAnsi="Times New Roman" w:cs="Times New Roman"/>
                <w:spacing w:val="33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ре-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ализующее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42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адаптированные</w:t>
            </w:r>
            <w:r w:rsidRPr="007A2069">
              <w:rPr>
                <w:rFonts w:ascii="Times New Roman" w:eastAsia="Times New Roman" w:hAnsi="Times New Roman" w:cs="Times New Roman"/>
                <w:spacing w:val="40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основные</w:t>
            </w:r>
          </w:p>
          <w:p w:rsidR="007A2069" w:rsidRPr="007A2069" w:rsidRDefault="007A2069" w:rsidP="007A2069">
            <w:pPr>
              <w:tabs>
                <w:tab w:val="left" w:pos="2994"/>
              </w:tabs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общеобразовательные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программы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«Школа-интернат</w:t>
            </w:r>
            <w:r w:rsidRPr="007A2069">
              <w:rPr>
                <w:rFonts w:ascii="Times New Roman" w:eastAsia="Times New Roman" w:hAnsi="Times New Roman" w:cs="Times New Roman"/>
                <w:spacing w:val="41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  <w:t>№12»;</w:t>
            </w:r>
          </w:p>
          <w:p w:rsidR="007A2069" w:rsidRPr="007A2069" w:rsidRDefault="007A2069" w:rsidP="007A2069">
            <w:pPr>
              <w:tabs>
                <w:tab w:val="left" w:pos="937"/>
                <w:tab w:val="left" w:pos="1893"/>
                <w:tab w:val="left" w:pos="3101"/>
              </w:tabs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КГКУ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«Центр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занятости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населения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Вяземского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района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»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Совместные</w:t>
            </w:r>
            <w:r w:rsidRPr="007A2069">
              <w:rPr>
                <w:rFonts w:ascii="Times New Roman" w:eastAsia="Times New Roman" w:hAnsi="Times New Roman" w:cs="Times New Roman"/>
                <w:spacing w:val="40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профориентационные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spacing w:val="38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меро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</w:p>
          <w:p w:rsidR="007A2069" w:rsidRPr="007A2069" w:rsidRDefault="007A2069" w:rsidP="007A2069">
            <w:pPr>
              <w:tabs>
                <w:tab w:val="left" w:pos="1216"/>
                <w:tab w:val="left" w:pos="2906"/>
                <w:tab w:val="left" w:pos="3366"/>
              </w:tabs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приятия,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направленные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на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профессио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</w:p>
          <w:p w:rsidR="007A2069" w:rsidRPr="007A2069" w:rsidRDefault="007A2069" w:rsidP="007A2069">
            <w:pPr>
              <w:tabs>
                <w:tab w:val="left" w:pos="1247"/>
                <w:tab w:val="left" w:pos="3367"/>
              </w:tabs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нальнре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  <w:t>информирование,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ab/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профессио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нальное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48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ориентирование,</w:t>
            </w:r>
            <w:r w:rsidRPr="007A2069">
              <w:rPr>
                <w:rFonts w:ascii="Times New Roman" w:eastAsia="Times New Roman" w:hAnsi="Times New Roman" w:cs="Times New Roman"/>
                <w:spacing w:val="52"/>
                <w:w w:val="105"/>
                <w:sz w:val="23"/>
                <w:lang w:val="ru-RU"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профессиональ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-</w:t>
            </w:r>
          </w:p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sz w:val="23"/>
                <w:lang w:val="ru-RU"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ный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выбор</w:t>
            </w:r>
            <w:r w:rsidRPr="007A206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обучающихся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с</w:t>
            </w:r>
            <w:r w:rsidRPr="007A206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УО</w:t>
            </w:r>
            <w:r w:rsidRPr="007A206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 w:eastAsia="en-US"/>
              </w:rPr>
              <w:t xml:space="preserve"> </w:t>
            </w: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val="ru-RU" w:eastAsia="en-US"/>
              </w:rPr>
              <w:t>(ИН)</w:t>
            </w:r>
          </w:p>
        </w:tc>
      </w:tr>
      <w:tr w:rsidR="007A2069" w:rsidRPr="007A2069" w:rsidTr="007A2069">
        <w:trPr>
          <w:trHeight w:val="819"/>
        </w:trPr>
        <w:tc>
          <w:tcPr>
            <w:tcW w:w="692" w:type="dxa"/>
            <w:gridSpan w:val="2"/>
          </w:tcPr>
          <w:p w:rsidR="007A2069" w:rsidRPr="007A2069" w:rsidRDefault="007A2069" w:rsidP="007A2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8.</w:t>
            </w:r>
          </w:p>
        </w:tc>
        <w:tc>
          <w:tcPr>
            <w:tcW w:w="4236" w:type="dxa"/>
          </w:tcPr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автономной некоммерческой организацией помощи людям с ОВЗ «Мы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месте 27»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line="360" w:lineRule="auto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Совместные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мероприятия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 xml:space="preserve"> </w:t>
            </w:r>
          </w:p>
        </w:tc>
      </w:tr>
      <w:tr w:rsidR="007A2069" w:rsidRPr="007A2069" w:rsidTr="007A2069">
        <w:trPr>
          <w:trHeight w:val="286"/>
        </w:trPr>
        <w:tc>
          <w:tcPr>
            <w:tcW w:w="692" w:type="dxa"/>
            <w:gridSpan w:val="2"/>
          </w:tcPr>
          <w:p w:rsidR="007A2069" w:rsidRPr="007A2069" w:rsidRDefault="007A2069" w:rsidP="007A2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9.</w:t>
            </w:r>
          </w:p>
        </w:tc>
        <w:tc>
          <w:tcPr>
            <w:tcW w:w="4236" w:type="dxa"/>
          </w:tcPr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КФХ «Карасева Т.И.»</w:t>
            </w:r>
          </w:p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КФХ «Камалов Э.Ш.»</w:t>
            </w:r>
          </w:p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КФХ «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Уразгильдеев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А.А.» </w:t>
            </w:r>
          </w:p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КФХ «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Алленова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Е.А », </w:t>
            </w:r>
          </w:p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КФХ «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Надарян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Д.Г. », </w:t>
            </w:r>
          </w:p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КФХ «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Подолякин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В.А.»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Оранизация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и проведения производственной практики профессионального обучения 1, 2 года </w:t>
            </w:r>
            <w:proofErr w:type="gram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обучения по профессии</w:t>
            </w:r>
            <w:proofErr w:type="gram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Жиотновод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»</w:t>
            </w:r>
          </w:p>
        </w:tc>
      </w:tr>
      <w:tr w:rsidR="007A2069" w:rsidRPr="007A2069" w:rsidTr="007A2069">
        <w:trPr>
          <w:trHeight w:val="1278"/>
        </w:trPr>
        <w:tc>
          <w:tcPr>
            <w:tcW w:w="692" w:type="dxa"/>
            <w:gridSpan w:val="2"/>
          </w:tcPr>
          <w:p w:rsidR="007A2069" w:rsidRPr="007A2069" w:rsidRDefault="007A2069" w:rsidP="007A2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</w:pPr>
            <w:r w:rsidRPr="007A2069">
              <w:rPr>
                <w:rFonts w:ascii="Times New Roman" w:eastAsia="Times New Roman" w:hAnsi="Times New Roman" w:cs="Times New Roman"/>
                <w:w w:val="105"/>
                <w:sz w:val="23"/>
                <w:lang w:eastAsia="en-US"/>
              </w:rPr>
              <w:t>10.</w:t>
            </w:r>
          </w:p>
        </w:tc>
        <w:tc>
          <w:tcPr>
            <w:tcW w:w="4236" w:type="dxa"/>
          </w:tcPr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МБОУ СОШ №1 г. Вяземского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МБОУ ООШ №3 г. Вяземского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МБОУ СОШ №2 г. Вяземского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МРЦ (МБОУ СОШ с. Шереметьево)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МБДОУ ДС №3 г. Вяземского 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Котиково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Вяземского муниципального района</w:t>
            </w:r>
          </w:p>
          <w:p w:rsidR="007A2069" w:rsidRPr="007A2069" w:rsidRDefault="007A2069" w:rsidP="007A2069">
            <w:pPr>
              <w:spacing w:line="315" w:lineRule="atLeast"/>
              <w:ind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МБОУ СОШ п. Дормидонтовка</w:t>
            </w:r>
          </w:p>
        </w:tc>
        <w:tc>
          <w:tcPr>
            <w:tcW w:w="4647" w:type="dxa"/>
          </w:tcPr>
          <w:p w:rsidR="007A2069" w:rsidRPr="007A2069" w:rsidRDefault="007A2069" w:rsidP="007A2069">
            <w:pPr>
              <w:spacing w:line="315" w:lineRule="atLeast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Сотрудничество в рамках </w:t>
            </w:r>
            <w:proofErr w:type="spellStart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профоританционной</w:t>
            </w:r>
            <w:proofErr w:type="spellEnd"/>
            <w:r w:rsidRPr="007A20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работы на базе КГБОУ ШИ 12</w:t>
            </w:r>
          </w:p>
        </w:tc>
      </w:tr>
    </w:tbl>
    <w:p w:rsidR="007A2069" w:rsidRDefault="007A2069" w:rsidP="00D0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6E8" w:rsidRPr="00FB16E8" w:rsidRDefault="00FB16E8" w:rsidP="007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Формы сотрудничества использованы самые разнообразные: тематические встречи и классные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часы, совместная исследовательская и диагностическая деятельность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, встречи с интересными людьми,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приглашение специалистов различных сфер деятельности, экскурсии, консультации, круглые столы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E8" w:rsidRDefault="00FB16E8" w:rsidP="007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E8">
        <w:rPr>
          <w:rFonts w:ascii="Times New Roman" w:eastAsia="Times New Roman" w:hAnsi="Times New Roman" w:cs="Times New Roman"/>
          <w:sz w:val="28"/>
          <w:szCs w:val="28"/>
        </w:rPr>
        <w:t>Таким образом, социальное партнерство проявляет себя в школе в обмене опытом, в совместной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реализации проектов и инициатив, в сохранении традиций, в со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вершенствовании образовательной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среды школы. Такая деятельность расширяет круг общения в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сех участников образовательного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процесса, позволяет учащимся получить социальный опыт</w:t>
      </w:r>
      <w:r w:rsidR="007A2069">
        <w:rPr>
          <w:rFonts w:ascii="Times New Roman" w:eastAsia="Times New Roman" w:hAnsi="Times New Roman" w:cs="Times New Roman"/>
          <w:sz w:val="28"/>
          <w:szCs w:val="28"/>
        </w:rPr>
        <w:t xml:space="preserve"> и способствует формированию их 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t>мировоззрения.</w:t>
      </w:r>
      <w:r w:rsidRPr="00FB16E8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945747" w:rsidRPr="00FB16E8" w:rsidRDefault="00945747" w:rsidP="00945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47">
        <w:rPr>
          <w:rFonts w:ascii="Times New Roman" w:eastAsia="Times New Roman" w:hAnsi="Times New Roman" w:cs="Times New Roman"/>
          <w:sz w:val="28"/>
          <w:szCs w:val="28"/>
        </w:rPr>
        <w:t>Подводя итоги за 2022-2023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бный год, хочется отметить, что </w:t>
      </w:r>
      <w:r w:rsidRPr="00945747">
        <w:rPr>
          <w:rFonts w:ascii="Times New Roman" w:eastAsia="Times New Roman" w:hAnsi="Times New Roman" w:cs="Times New Roman"/>
          <w:sz w:val="28"/>
          <w:szCs w:val="28"/>
        </w:rPr>
        <w:t>поставленные цели и задачи реализованы и выполнены. Коллектив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747">
        <w:rPr>
          <w:rFonts w:ascii="Times New Roman" w:eastAsia="Times New Roman" w:hAnsi="Times New Roman" w:cs="Times New Roman"/>
          <w:sz w:val="28"/>
          <w:szCs w:val="28"/>
        </w:rPr>
        <w:t>и классных руководителей приложил достаточно усилий для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747">
        <w:rPr>
          <w:rFonts w:ascii="Times New Roman" w:eastAsia="Times New Roman" w:hAnsi="Times New Roman" w:cs="Times New Roman"/>
          <w:sz w:val="28"/>
          <w:szCs w:val="28"/>
        </w:rPr>
        <w:t>задач по воспитанию детского коллектива.</w:t>
      </w:r>
      <w:bookmarkStart w:id="0" w:name="_GoBack"/>
      <w:bookmarkEnd w:id="0"/>
    </w:p>
    <w:sectPr w:rsidR="00945747" w:rsidRPr="00F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A0"/>
    <w:multiLevelType w:val="hybridMultilevel"/>
    <w:tmpl w:val="3416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3F51"/>
    <w:multiLevelType w:val="hybridMultilevel"/>
    <w:tmpl w:val="B00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150"/>
    <w:multiLevelType w:val="hybridMultilevel"/>
    <w:tmpl w:val="F08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690A"/>
    <w:multiLevelType w:val="hybridMultilevel"/>
    <w:tmpl w:val="0766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598C"/>
    <w:multiLevelType w:val="hybridMultilevel"/>
    <w:tmpl w:val="2292828E"/>
    <w:lvl w:ilvl="0" w:tplc="97B6A72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6658"/>
    <w:multiLevelType w:val="hybridMultilevel"/>
    <w:tmpl w:val="FF52A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138C3"/>
    <w:multiLevelType w:val="hybridMultilevel"/>
    <w:tmpl w:val="AB9E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54624"/>
    <w:multiLevelType w:val="hybridMultilevel"/>
    <w:tmpl w:val="44B89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01D9C"/>
    <w:multiLevelType w:val="hybridMultilevel"/>
    <w:tmpl w:val="518C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0061"/>
    <w:multiLevelType w:val="hybridMultilevel"/>
    <w:tmpl w:val="50FC6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C"/>
    <w:rsid w:val="000E76EC"/>
    <w:rsid w:val="00176563"/>
    <w:rsid w:val="00185605"/>
    <w:rsid w:val="001A4B57"/>
    <w:rsid w:val="001F5573"/>
    <w:rsid w:val="00252CEE"/>
    <w:rsid w:val="002675A6"/>
    <w:rsid w:val="00320D94"/>
    <w:rsid w:val="003D648A"/>
    <w:rsid w:val="0043482D"/>
    <w:rsid w:val="0046109F"/>
    <w:rsid w:val="00462210"/>
    <w:rsid w:val="0048417D"/>
    <w:rsid w:val="004D333E"/>
    <w:rsid w:val="00511E8C"/>
    <w:rsid w:val="005658A1"/>
    <w:rsid w:val="00626908"/>
    <w:rsid w:val="006E5AC7"/>
    <w:rsid w:val="007466FB"/>
    <w:rsid w:val="00760CB4"/>
    <w:rsid w:val="007A2069"/>
    <w:rsid w:val="00844E24"/>
    <w:rsid w:val="00846F29"/>
    <w:rsid w:val="00873AC0"/>
    <w:rsid w:val="00875FFF"/>
    <w:rsid w:val="008A06B3"/>
    <w:rsid w:val="00945747"/>
    <w:rsid w:val="009621B0"/>
    <w:rsid w:val="009D5059"/>
    <w:rsid w:val="00A672EF"/>
    <w:rsid w:val="00A90A4E"/>
    <w:rsid w:val="00AF6D04"/>
    <w:rsid w:val="00BD016B"/>
    <w:rsid w:val="00C23034"/>
    <w:rsid w:val="00C30FF2"/>
    <w:rsid w:val="00C71DC0"/>
    <w:rsid w:val="00C90480"/>
    <w:rsid w:val="00CA5FF5"/>
    <w:rsid w:val="00D00D83"/>
    <w:rsid w:val="00D012FC"/>
    <w:rsid w:val="00D674A9"/>
    <w:rsid w:val="00D75AD8"/>
    <w:rsid w:val="00DF7EFB"/>
    <w:rsid w:val="00E02CBC"/>
    <w:rsid w:val="00E0425B"/>
    <w:rsid w:val="00E439FD"/>
    <w:rsid w:val="00E62974"/>
    <w:rsid w:val="00E72880"/>
    <w:rsid w:val="00EA0245"/>
    <w:rsid w:val="00EC00BB"/>
    <w:rsid w:val="00F85CAB"/>
    <w:rsid w:val="00FB16E8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6109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5FF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7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02CB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5CAB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C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2675A6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8560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44E2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44E2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01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6109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5FF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7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02CB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5CAB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C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2675A6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8560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44E2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44E2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01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2024-02-16T07:18:00Z</dcterms:created>
  <dcterms:modified xsi:type="dcterms:W3CDTF">2024-02-16T07:23:00Z</dcterms:modified>
</cp:coreProperties>
</file>